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87CB" w14:textId="77777777" w:rsidR="00965250" w:rsidRDefault="00965250" w:rsidP="00004CD2">
      <w:pPr>
        <w:ind w:left="3888" w:firstLine="1296"/>
        <w:rPr>
          <w:rFonts w:ascii="Times New Roman" w:hAnsi="Times New Roman" w:cs="Times New Roman"/>
          <w:sz w:val="24"/>
          <w:szCs w:val="24"/>
        </w:rPr>
      </w:pPr>
    </w:p>
    <w:p w14:paraId="54F418C3" w14:textId="77777777" w:rsidR="00004CD2" w:rsidRPr="00004CD2" w:rsidRDefault="00004CD2" w:rsidP="00004CD2">
      <w:pPr>
        <w:ind w:left="3888" w:firstLine="1296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PATVIRTINTA</w:t>
      </w:r>
    </w:p>
    <w:p w14:paraId="3366DC83" w14:textId="76F2F0AF" w:rsidR="00004CD2" w:rsidRPr="00FB4154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ab/>
      </w:r>
      <w:r w:rsidRPr="00004CD2">
        <w:rPr>
          <w:rFonts w:ascii="Times New Roman" w:hAnsi="Times New Roman" w:cs="Times New Roman"/>
          <w:sz w:val="24"/>
          <w:szCs w:val="24"/>
        </w:rPr>
        <w:tab/>
      </w:r>
      <w:r w:rsidRPr="00004CD2">
        <w:rPr>
          <w:rFonts w:ascii="Times New Roman" w:hAnsi="Times New Roman" w:cs="Times New Roman"/>
          <w:sz w:val="24"/>
          <w:szCs w:val="24"/>
        </w:rPr>
        <w:tab/>
      </w:r>
      <w:r w:rsidR="00FB4154">
        <w:rPr>
          <w:rFonts w:ascii="Times New Roman" w:hAnsi="Times New Roman" w:cs="Times New Roman"/>
          <w:sz w:val="24"/>
          <w:szCs w:val="24"/>
        </w:rPr>
        <w:tab/>
      </w:r>
      <w:r w:rsidRPr="00FB4154">
        <w:rPr>
          <w:rFonts w:ascii="Times New Roman" w:hAnsi="Times New Roman" w:cs="Times New Roman"/>
          <w:sz w:val="24"/>
          <w:szCs w:val="24"/>
        </w:rPr>
        <w:t>Varėnos r. Marcinkonių daugiafunkcio</w:t>
      </w:r>
    </w:p>
    <w:p w14:paraId="6605A59A" w14:textId="0439F49C" w:rsidR="00FB4154" w:rsidRDefault="003E3F05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FB4154">
        <w:rPr>
          <w:rFonts w:ascii="Times New Roman" w:hAnsi="Times New Roman" w:cs="Times New Roman"/>
          <w:sz w:val="24"/>
          <w:szCs w:val="24"/>
        </w:rPr>
        <w:tab/>
      </w:r>
      <w:r w:rsidRPr="00FB4154">
        <w:rPr>
          <w:rFonts w:ascii="Times New Roman" w:hAnsi="Times New Roman" w:cs="Times New Roman"/>
          <w:sz w:val="24"/>
          <w:szCs w:val="24"/>
        </w:rPr>
        <w:tab/>
      </w:r>
      <w:r w:rsidRPr="00FB4154">
        <w:rPr>
          <w:rFonts w:ascii="Times New Roman" w:hAnsi="Times New Roman" w:cs="Times New Roman"/>
          <w:sz w:val="24"/>
          <w:szCs w:val="24"/>
        </w:rPr>
        <w:tab/>
      </w:r>
      <w:r w:rsidRPr="00FB4154">
        <w:rPr>
          <w:rFonts w:ascii="Times New Roman" w:hAnsi="Times New Roman" w:cs="Times New Roman"/>
          <w:sz w:val="24"/>
          <w:szCs w:val="24"/>
        </w:rPr>
        <w:tab/>
        <w:t>centro direktoriaus</w:t>
      </w:r>
      <w:r w:rsidR="001D2A93" w:rsidRPr="00FB4154">
        <w:rPr>
          <w:rFonts w:ascii="Times New Roman" w:hAnsi="Times New Roman" w:cs="Times New Roman"/>
          <w:sz w:val="24"/>
          <w:szCs w:val="24"/>
        </w:rPr>
        <w:t xml:space="preserve"> </w:t>
      </w:r>
      <w:r w:rsidR="00004CD2" w:rsidRPr="00FB4154">
        <w:rPr>
          <w:rFonts w:ascii="Times New Roman" w:hAnsi="Times New Roman" w:cs="Times New Roman"/>
          <w:sz w:val="24"/>
          <w:szCs w:val="24"/>
        </w:rPr>
        <w:t>202</w:t>
      </w:r>
      <w:r w:rsidR="00FB4154">
        <w:rPr>
          <w:rFonts w:ascii="Times New Roman" w:hAnsi="Times New Roman" w:cs="Times New Roman"/>
          <w:sz w:val="24"/>
          <w:szCs w:val="24"/>
        </w:rPr>
        <w:t>5</w:t>
      </w:r>
      <w:r w:rsidR="00004CD2" w:rsidRPr="00FB4154">
        <w:rPr>
          <w:rFonts w:ascii="Times New Roman" w:hAnsi="Times New Roman" w:cs="Times New Roman"/>
          <w:sz w:val="24"/>
          <w:szCs w:val="24"/>
        </w:rPr>
        <w:t xml:space="preserve"> m. </w:t>
      </w:r>
      <w:r w:rsidR="00FB4154">
        <w:rPr>
          <w:rFonts w:ascii="Times New Roman" w:hAnsi="Times New Roman" w:cs="Times New Roman"/>
          <w:sz w:val="24"/>
          <w:szCs w:val="24"/>
        </w:rPr>
        <w:t>liepos</w:t>
      </w:r>
      <w:r w:rsidR="00004CD2" w:rsidRPr="00FB4154">
        <w:rPr>
          <w:rFonts w:ascii="Times New Roman" w:hAnsi="Times New Roman" w:cs="Times New Roman"/>
          <w:sz w:val="24"/>
          <w:szCs w:val="24"/>
        </w:rPr>
        <w:t xml:space="preserve"> </w:t>
      </w:r>
      <w:r w:rsidR="00FB4154">
        <w:rPr>
          <w:rFonts w:ascii="Times New Roman" w:hAnsi="Times New Roman" w:cs="Times New Roman"/>
          <w:sz w:val="24"/>
          <w:szCs w:val="24"/>
        </w:rPr>
        <w:t>31</w:t>
      </w:r>
      <w:r w:rsidR="00004CD2" w:rsidRPr="00FB4154">
        <w:rPr>
          <w:rFonts w:ascii="Times New Roman" w:hAnsi="Times New Roman" w:cs="Times New Roman"/>
          <w:sz w:val="24"/>
          <w:szCs w:val="24"/>
        </w:rPr>
        <w:t xml:space="preserve"> d. </w:t>
      </w:r>
    </w:p>
    <w:p w14:paraId="0C26681B" w14:textId="0673D715" w:rsidR="00004CD2" w:rsidRPr="00FB4154" w:rsidRDefault="00004CD2" w:rsidP="00FB4154">
      <w:pPr>
        <w:spacing w:after="0"/>
        <w:ind w:left="3888" w:firstLine="1296"/>
        <w:rPr>
          <w:rFonts w:ascii="Times New Roman" w:hAnsi="Times New Roman" w:cs="Times New Roman"/>
          <w:sz w:val="24"/>
          <w:szCs w:val="24"/>
        </w:rPr>
      </w:pPr>
      <w:r w:rsidRPr="00FB4154">
        <w:rPr>
          <w:rFonts w:ascii="Times New Roman" w:hAnsi="Times New Roman" w:cs="Times New Roman"/>
          <w:sz w:val="24"/>
          <w:szCs w:val="24"/>
        </w:rPr>
        <w:t>Nr. V</w:t>
      </w:r>
      <w:r w:rsidR="001D2A93" w:rsidRPr="00FB4154">
        <w:rPr>
          <w:rFonts w:ascii="Times New Roman" w:hAnsi="Times New Roman" w:cs="Times New Roman"/>
          <w:sz w:val="24"/>
          <w:szCs w:val="24"/>
        </w:rPr>
        <w:t>K-</w:t>
      </w:r>
      <w:r w:rsidR="00FB4154">
        <w:rPr>
          <w:rFonts w:ascii="Times New Roman" w:hAnsi="Times New Roman" w:cs="Times New Roman"/>
          <w:sz w:val="24"/>
          <w:szCs w:val="24"/>
        </w:rPr>
        <w:t>19</w:t>
      </w:r>
    </w:p>
    <w:p w14:paraId="38749778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6BE3B141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515024C9" w14:textId="77777777" w:rsidR="00FB4154" w:rsidRDefault="00FB4154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VARĖNOS R. MARCINKONIŲ DAUGIAFUNKCIO CENTRO</w:t>
      </w:r>
    </w:p>
    <w:p w14:paraId="19140294" w14:textId="3A11A0BC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ŪKVEDŽIO PAREIGYBĖS</w:t>
      </w:r>
    </w:p>
    <w:p w14:paraId="2FB393E6" w14:textId="77777777" w:rsidR="00004CD2" w:rsidRPr="00004CD2" w:rsidRDefault="001D2A93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APRAŠYMAS Nr. </w:t>
      </w:r>
      <w:r w:rsidR="005911A7">
        <w:rPr>
          <w:rFonts w:ascii="Times New Roman" w:hAnsi="Times New Roman" w:cs="Times New Roman"/>
          <w:b/>
          <w:sz w:val="24"/>
          <w:szCs w:val="24"/>
        </w:rPr>
        <w:t>3</w:t>
      </w:r>
    </w:p>
    <w:p w14:paraId="173DB7DF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3AD45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2EDAFFF1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PAREIGYBĖ</w:t>
      </w:r>
    </w:p>
    <w:p w14:paraId="77A29892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1. Varėnos r. Marcinkonių daugiafunkcio centro ūkvedžio pareigybė yra kvalifikuotų darbuotojų pareigybių grupės.</w:t>
      </w:r>
    </w:p>
    <w:p w14:paraId="33C4022A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2. Pareigybės lygis – C.</w:t>
      </w:r>
    </w:p>
    <w:p w14:paraId="0193D91B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3. Varėnos r. Marcinkonių daugiafunkcio centro ūkvedys (toliau – Darbuotojas) planuoja,</w:t>
      </w:r>
    </w:p>
    <w:p w14:paraId="1FFC9E1A" w14:textId="7A432012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organizuoja Marcinkonių daugiafunkcio centro (toliau –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entras) ūkinę veiklą ir užtikrina šios veiklos kokybę.</w:t>
      </w:r>
    </w:p>
    <w:p w14:paraId="394A1540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6A1E1A5E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1FE66FB4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665800EA" w14:textId="77777777" w:rsidR="00004CD2" w:rsidRPr="00004CD2" w:rsidRDefault="00004CD2" w:rsidP="00004CD2">
      <w:pPr>
        <w:rPr>
          <w:rFonts w:ascii="Times New Roman" w:hAnsi="Times New Roman" w:cs="Times New Roman"/>
          <w:b/>
          <w:sz w:val="24"/>
          <w:szCs w:val="24"/>
        </w:rPr>
      </w:pPr>
    </w:p>
    <w:p w14:paraId="5927F782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4. Darbuotojas, einantis šias pareigas, turi atitikti šiuos specialius reikalavimus:</w:t>
      </w:r>
    </w:p>
    <w:p w14:paraId="6D4F22A5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4.1. turėti ne žemesnį kaip vidurinį išsilavinimą ar profesinį išsilavinimą;</w:t>
      </w:r>
    </w:p>
    <w:p w14:paraId="0FF10DC7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4.2. mokėti naudotis informacinėmis technologijomis;</w:t>
      </w:r>
    </w:p>
    <w:p w14:paraId="2DAA4C42" w14:textId="32E1E615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4.3. išmanyti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ūkinės veiklos organizavimo ypatumus, darbuotojų saugos ir sveikatos, pastatų būklės priežiūros, civilinės, gaisrinės, elektros saugos reikalavimus, higienos normas, dokumentų rengimą ir įforminimą, bei gebėti juos taikyti praktiškai.</w:t>
      </w:r>
    </w:p>
    <w:p w14:paraId="793C45F5" w14:textId="77777777" w:rsidR="001D2A93" w:rsidRDefault="001D2A93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54BADF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0591C206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ŠIAS PAREIGAS EINANČIO DARBUOTOJO FUNKCIJOS</w:t>
      </w:r>
    </w:p>
    <w:p w14:paraId="43CD1ED2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2F24326F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 5. Šias pareigas einantis Darbuotojas vykdo šias funkcijas:</w:t>
      </w:r>
    </w:p>
    <w:p w14:paraId="1AAFA57E" w14:textId="23199019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 5.1. Užtikrina tinkamą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pastatų, patalpų, inventoriaus ir vidaus inžinerinių tinklų būklę:</w:t>
      </w:r>
    </w:p>
    <w:p w14:paraId="5F6C8C18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5.1.1. organizuoja patalpų remontą, kontroliuoja jo eigą;</w:t>
      </w:r>
    </w:p>
    <w:p w14:paraId="645B7898" w14:textId="4049EF89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lastRenderedPageBreak/>
        <w:t>5.1.2. vykdo apšvietimo, šildymo, ventiliacijos, kanalizacijos ir kitų vidaus inžinerinių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tinklų techninės būklės vertinimą, priežiūrą, atsako už gedimų šalinimą laiku;</w:t>
      </w:r>
    </w:p>
    <w:p w14:paraId="242E4AAB" w14:textId="75054789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5.1.3. užtikrina Higienos normų reikalavimus atitinkantį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 xml:space="preserve">entro teritorijos ir patalpų apšvietimą, šildymą, patalpų ir teritorijos valymą. Žiemos metu organizuoja sniego valymą,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teritorijoje esančių kelių ir takų barstymą smėliu, pavojingų varveklių pašalinimą;</w:t>
      </w:r>
    </w:p>
    <w:p w14:paraId="1EF347BB" w14:textId="30D46260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5.1.4. užtikrina švarą ir tvarką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pagalbinėse patalpose ir kt.;</w:t>
      </w:r>
    </w:p>
    <w:p w14:paraId="6A12B08A" w14:textId="40189BC4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5.1.5. vykdo pastatų, kiemo statinių ir kitų įrenginių būklės priežiūrą, nedelsiant imasi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priemonių rizikoms šalinti;</w:t>
      </w:r>
    </w:p>
    <w:p w14:paraId="6A0BA0BB" w14:textId="5EB055C8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5.1.6. rūpinasi, kad laiku būtų atliekama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patalpų deratizacija ir dezinfekcija;</w:t>
      </w:r>
    </w:p>
    <w:p w14:paraId="5B2216C6" w14:textId="00D94A31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5.1.7. užtikrina, kad būtų laiku atliktas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 xml:space="preserve">entro šildymo sistemos paruošimas rudens ir žiemos sezonams bei pradėtas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patalpų šildymas;</w:t>
      </w:r>
    </w:p>
    <w:p w14:paraId="45D098E6" w14:textId="364A3976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5.1.8. užtikrina, kad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veiklai naudojami baldai, įrengimai ir įrenginiai būtų techniškai tvarkingi, atitiktų Higienos normų reikalavimus;</w:t>
      </w:r>
    </w:p>
    <w:p w14:paraId="6E8689C4" w14:textId="64F76EF1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5.1.9. vykdo pagal panaudos sutartis ar kitais pagrindais perduotų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 xml:space="preserve">entro patalpų būklės periodinę priežiūrą, apie nustatytus trūkumus nedelsdamas informuoja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direktorių.</w:t>
      </w:r>
    </w:p>
    <w:p w14:paraId="3A6018B8" w14:textId="45BA3F1C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5.3. Rūpinasi darbuotojų sauga ir sveikata,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patalpų ir turto saugumu:</w:t>
      </w:r>
    </w:p>
    <w:p w14:paraId="13A10FB5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5.3.1. rengia gaisrinės saugos instrukcijų projektus;</w:t>
      </w:r>
    </w:p>
    <w:p w14:paraId="24E44376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5.3.2. užtikrina darbuotojų dalyvavimą civilinės saugos mokymuose ir pratybose;</w:t>
      </w:r>
    </w:p>
    <w:p w14:paraId="71C0F23E" w14:textId="553E1BE0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5.3.3. užtikrina teisės aktų nustatytų gaisrinės saugos reikalavimų įgyvendinimą</w:t>
      </w:r>
      <w:r w:rsidR="00FB4154">
        <w:rPr>
          <w:rFonts w:ascii="Times New Roman" w:hAnsi="Times New Roman" w:cs="Times New Roman"/>
          <w:sz w:val="24"/>
          <w:szCs w:val="24"/>
        </w:rPr>
        <w:t xml:space="preserve"> C</w:t>
      </w:r>
      <w:r w:rsidRPr="00004CD2">
        <w:rPr>
          <w:rFonts w:ascii="Times New Roman" w:hAnsi="Times New Roman" w:cs="Times New Roman"/>
          <w:sz w:val="24"/>
          <w:szCs w:val="24"/>
        </w:rPr>
        <w:t>entre;</w:t>
      </w:r>
    </w:p>
    <w:p w14:paraId="121A1B41" w14:textId="1A7C5782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5.3.4. aprūpina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entrą gaisro gesinimo priemonėmis, užtikrina savalaikį patikros atlikimą,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gesintuvų pildymą;</w:t>
      </w:r>
    </w:p>
    <w:p w14:paraId="0E94414B" w14:textId="0E40FD8A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5.3.5. aprūpina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darbuotojus asmeninėmis apsaugos ir darbo priemonėmis, vykdo jų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išdavimą, kontroliuoja naudojimą;</w:t>
      </w:r>
    </w:p>
    <w:p w14:paraId="689981F5" w14:textId="596BB4FD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5.3.6. organizuoja aplinkos tvarkos, apželdinimo darbus, užtikrina, kad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teritorija visada būtų švari ir tvarkinga;</w:t>
      </w:r>
    </w:p>
    <w:p w14:paraId="641B782E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5.3.7. rengia žmonių evakavimo kilus gaisrui grafinius ir rašytinius planus, pakabina</w:t>
      </w:r>
    </w:p>
    <w:p w14:paraId="0CDE774C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gerai matomoje vietoje prie įėjimo į kiekvieną pastato aukštą;</w:t>
      </w:r>
    </w:p>
    <w:p w14:paraId="28B25CCD" w14:textId="2F2F9919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5.3.8 rūpinasi, kad koridoriuose, laiptinėse ir ant evakavimo durų būtų krypties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(gelbėjimosi)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ženklai;</w:t>
      </w:r>
    </w:p>
    <w:p w14:paraId="5D9EFCF6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5.3.9. užtikrina, kad elektros skydai, skydeliai ir spintos būtų rakinamos.</w:t>
      </w:r>
    </w:p>
    <w:p w14:paraId="375B5710" w14:textId="3D3B527E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5.4. Užtikrina racionalų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išteklių naudojimą:</w:t>
      </w:r>
    </w:p>
    <w:p w14:paraId="01890F84" w14:textId="3AA71165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5.4.1. kiekvieną mėnesį pateikia elektros, vandens, šilumos tiekimo įmonėms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informaciją apie sunaudotą šių resursų kiekį;</w:t>
      </w:r>
    </w:p>
    <w:p w14:paraId="5F7F70C0" w14:textId="2E3C65CA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5.4.2. tvarko elektros, vandens ir šilumos energijos rodmenų apskaitą, analizuoja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duomenis;</w:t>
      </w:r>
    </w:p>
    <w:p w14:paraId="4B14B689" w14:textId="1BBE15C4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5.4.3. operatyviai reaguoja į ženklius suvartotų elektros, vandens ir šilumos energijos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>resursų rodmenų pokyčius, aiškinasi priežastis, imasi veiksmų gedimams šalinti;</w:t>
      </w:r>
    </w:p>
    <w:p w14:paraId="72AFF0D1" w14:textId="7015F3B6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5.4.4. užtikrina savalaikį tikslių duomenų pateikimą sąskaitoms už elektros, šilumos</w:t>
      </w:r>
      <w:r w:rsidR="00FB4154">
        <w:rPr>
          <w:rFonts w:ascii="Times New Roman" w:hAnsi="Times New Roman" w:cs="Times New Roman"/>
          <w:sz w:val="24"/>
          <w:szCs w:val="24"/>
        </w:rPr>
        <w:t xml:space="preserve"> </w:t>
      </w:r>
      <w:r w:rsidRPr="00004CD2">
        <w:rPr>
          <w:rFonts w:ascii="Times New Roman" w:hAnsi="Times New Roman" w:cs="Times New Roman"/>
          <w:sz w:val="24"/>
          <w:szCs w:val="24"/>
        </w:rPr>
        <w:t xml:space="preserve">energiją, vandenį juridiniams asmenims, kurie naudojasi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patalpomis, išrašyti.</w:t>
      </w:r>
    </w:p>
    <w:p w14:paraId="62B6649B" w14:textId="76A9CE1F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6. Sudaro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ūkinių darbuotojų darbo, budėjimo grafikus, organizuoja ir kontroliuoja jų darbą.</w:t>
      </w:r>
    </w:p>
    <w:p w14:paraId="0A3E70B1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7. Užtikrina Lietuvos valstybės vėliavos iškėlimą teisės aktų nustatyta tvarka.</w:t>
      </w:r>
    </w:p>
    <w:p w14:paraId="1875FCBC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8. Rengia vidaus tvarkomųjų dokumentų ūkinės veiklos klausimais projektus.</w:t>
      </w:r>
    </w:p>
    <w:p w14:paraId="016D8840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9. Vykdo savalaikį netinkamo (negalimo) naudoti inventoriaus ir medžiagų nurašymą,</w:t>
      </w:r>
    </w:p>
    <w:p w14:paraId="6210AB75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turto inventorizaciją.</w:t>
      </w:r>
    </w:p>
    <w:p w14:paraId="348E87CA" w14:textId="471B50AC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10. Teikia informaciją ir duomenis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veiklos planavimo dokumentams ir ataskaitoms parengti.</w:t>
      </w:r>
    </w:p>
    <w:p w14:paraId="5AFC1EFB" w14:textId="63B0A2D2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 xml:space="preserve">11. Laikosi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Pr="00004CD2">
        <w:rPr>
          <w:rFonts w:ascii="Times New Roman" w:hAnsi="Times New Roman" w:cs="Times New Roman"/>
          <w:sz w:val="24"/>
          <w:szCs w:val="24"/>
        </w:rPr>
        <w:t>entro darbo tvarkos taisyklių, saugos darbe, gaisrinės saugos,</w:t>
      </w:r>
    </w:p>
    <w:p w14:paraId="153D71C8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sanitarijos ir higienos taisyklių reikalavimų.</w:t>
      </w:r>
    </w:p>
    <w:p w14:paraId="7142BD07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12. Laiku pasitikrina sveikatą.</w:t>
      </w:r>
    </w:p>
    <w:p w14:paraId="285A984D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lastRenderedPageBreak/>
        <w:t>13. Laikosi etikos normų, dalykiškai, mandagiai bendrauja.</w:t>
      </w:r>
    </w:p>
    <w:p w14:paraId="36918509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14. Išlaiko informacijos konfidencialumą.</w:t>
      </w:r>
    </w:p>
    <w:p w14:paraId="07A9738E" w14:textId="05A34E87" w:rsidR="00004CD2" w:rsidRPr="00004CD2" w:rsidRDefault="00FB4296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FB429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Vykdo kitus Centro direktoriaus teisėtus nurodymus, susijusius su pareigybės paskirtimi.</w:t>
      </w:r>
    </w:p>
    <w:p w14:paraId="0AC2B46E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6A908905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45E57356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D2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14:paraId="0E868103" w14:textId="77777777" w:rsidR="00004CD2" w:rsidRPr="00004CD2" w:rsidRDefault="00004CD2" w:rsidP="00004CD2">
      <w:pPr>
        <w:rPr>
          <w:rFonts w:ascii="Times New Roman" w:hAnsi="Times New Roman" w:cs="Times New Roman"/>
          <w:b/>
          <w:sz w:val="24"/>
          <w:szCs w:val="24"/>
        </w:rPr>
      </w:pPr>
    </w:p>
    <w:p w14:paraId="5910109A" w14:textId="7CF5D2CD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1</w:t>
      </w:r>
      <w:r w:rsidR="00FB4296">
        <w:rPr>
          <w:rFonts w:ascii="Times New Roman" w:hAnsi="Times New Roman" w:cs="Times New Roman"/>
          <w:sz w:val="24"/>
          <w:szCs w:val="24"/>
        </w:rPr>
        <w:t>6</w:t>
      </w:r>
      <w:r w:rsidRPr="00004CD2">
        <w:rPr>
          <w:rFonts w:ascii="Times New Roman" w:hAnsi="Times New Roman" w:cs="Times New Roman"/>
          <w:sz w:val="24"/>
          <w:szCs w:val="24"/>
        </w:rPr>
        <w:t>. Ūkvedys už pavestų funkcijų nevykdymą ar netinkamą vykdymą atsako Lietuvos</w:t>
      </w:r>
    </w:p>
    <w:p w14:paraId="5859CCD8" w14:textId="77777777" w:rsidR="00004CD2" w:rsidRPr="00004CD2" w:rsidRDefault="00004CD2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Respublikos teisės aktų nustatyta tvarka.</w:t>
      </w:r>
    </w:p>
    <w:p w14:paraId="08145FB3" w14:textId="277D37F3" w:rsidR="00004CD2" w:rsidRPr="00004CD2" w:rsidRDefault="00FB4296" w:rsidP="00004C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004CD2" w:rsidRPr="00004CD2">
        <w:rPr>
          <w:rFonts w:ascii="Times New Roman" w:hAnsi="Times New Roman" w:cs="Times New Roman"/>
          <w:sz w:val="24"/>
          <w:szCs w:val="24"/>
        </w:rPr>
        <w:t xml:space="preserve">. Ūkvedys yra tiesiogiai pavaldus ir atskaitingas </w:t>
      </w:r>
      <w:r w:rsidR="00FB4154">
        <w:rPr>
          <w:rFonts w:ascii="Times New Roman" w:hAnsi="Times New Roman" w:cs="Times New Roman"/>
          <w:sz w:val="24"/>
          <w:szCs w:val="24"/>
        </w:rPr>
        <w:t>C</w:t>
      </w:r>
      <w:r w:rsidR="00004CD2" w:rsidRPr="00004CD2">
        <w:rPr>
          <w:rFonts w:ascii="Times New Roman" w:hAnsi="Times New Roman" w:cs="Times New Roman"/>
          <w:sz w:val="24"/>
          <w:szCs w:val="24"/>
        </w:rPr>
        <w:t>entro direktoriui.</w:t>
      </w:r>
    </w:p>
    <w:p w14:paraId="10A818B7" w14:textId="77777777" w:rsidR="00004CD2" w:rsidRPr="00004CD2" w:rsidRDefault="00004CD2" w:rsidP="00004CD2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___________________</w:t>
      </w:r>
    </w:p>
    <w:p w14:paraId="1BC8F149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06DD37F8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6FB8CC47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1F81BFEC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  <w:r w:rsidRPr="00004CD2">
        <w:rPr>
          <w:rFonts w:ascii="Times New Roman" w:hAnsi="Times New Roman" w:cs="Times New Roman"/>
          <w:sz w:val="24"/>
          <w:szCs w:val="24"/>
        </w:rPr>
        <w:t>Su pareigybės aprašu susipažinau ir sutinku:  __________________________________________  (vardas ir pavardė, parašas, data)</w:t>
      </w:r>
    </w:p>
    <w:p w14:paraId="4FAC8B96" w14:textId="77777777" w:rsidR="00004CD2" w:rsidRPr="00004CD2" w:rsidRDefault="00004CD2" w:rsidP="00004CD2">
      <w:pPr>
        <w:rPr>
          <w:rFonts w:ascii="Times New Roman" w:hAnsi="Times New Roman" w:cs="Times New Roman"/>
          <w:sz w:val="24"/>
          <w:szCs w:val="24"/>
        </w:rPr>
      </w:pPr>
    </w:p>
    <w:p w14:paraId="2973E4F1" w14:textId="77777777" w:rsidR="00A60C57" w:rsidRPr="00004CD2" w:rsidRDefault="00A60C57">
      <w:pPr>
        <w:rPr>
          <w:rFonts w:ascii="Times New Roman" w:hAnsi="Times New Roman" w:cs="Times New Roman"/>
          <w:sz w:val="24"/>
          <w:szCs w:val="24"/>
        </w:rPr>
      </w:pPr>
    </w:p>
    <w:sectPr w:rsidR="00A60C57" w:rsidRPr="00004CD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CD2"/>
    <w:rsid w:val="00004CD2"/>
    <w:rsid w:val="001D2A93"/>
    <w:rsid w:val="003E3F05"/>
    <w:rsid w:val="005911A7"/>
    <w:rsid w:val="00817AA8"/>
    <w:rsid w:val="00965250"/>
    <w:rsid w:val="00A60C57"/>
    <w:rsid w:val="00E945C0"/>
    <w:rsid w:val="00F45297"/>
    <w:rsid w:val="00FB4154"/>
    <w:rsid w:val="00FB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BDE2"/>
  <w15:chartTrackingRefBased/>
  <w15:docId w15:val="{7D7642C3-FA72-4909-9EA1-3B3B162E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4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4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3385</Words>
  <Characters>1931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Žieminykas</dc:creator>
  <cp:keywords/>
  <dc:description/>
  <cp:lastModifiedBy>marcinkoniu.daugiafunkcis1@gmail.com</cp:lastModifiedBy>
  <cp:revision>4</cp:revision>
  <cp:lastPrinted>2020-10-21T09:01:00Z</cp:lastPrinted>
  <dcterms:created xsi:type="dcterms:W3CDTF">2025-08-04T12:01:00Z</dcterms:created>
  <dcterms:modified xsi:type="dcterms:W3CDTF">2025-08-07T05:30:00Z</dcterms:modified>
</cp:coreProperties>
</file>