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DB574" w14:textId="77777777" w:rsidR="004E7642" w:rsidRPr="004E7642" w:rsidRDefault="004E7642" w:rsidP="004E7642">
      <w:pPr>
        <w:spacing w:after="0" w:line="240" w:lineRule="auto"/>
        <w:ind w:left="2592" w:firstLine="129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</w:t>
      </w:r>
      <w:r w:rsidRPr="004E7642">
        <w:rPr>
          <w:rFonts w:ascii="Times New Roman" w:eastAsia="Calibri" w:hAnsi="Times New Roman" w:cs="Times New Roman"/>
        </w:rPr>
        <w:t>PATVIRTINTA</w:t>
      </w:r>
    </w:p>
    <w:p w14:paraId="4706DDA9" w14:textId="77777777" w:rsidR="004E7642" w:rsidRPr="004E7642" w:rsidRDefault="004E7642" w:rsidP="004E764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E7642">
        <w:rPr>
          <w:rFonts w:ascii="Times New Roman" w:eastAsia="Calibri" w:hAnsi="Times New Roman" w:cs="Times New Roman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</w:rPr>
        <w:tab/>
        <w:t xml:space="preserve">                    </w:t>
      </w:r>
      <w:r w:rsidRPr="004E7642">
        <w:rPr>
          <w:rFonts w:ascii="Times New Roman" w:eastAsia="Calibri" w:hAnsi="Times New Roman" w:cs="Times New Roman"/>
        </w:rPr>
        <w:t xml:space="preserve">Varėnos r. Marcinkonių daugiafunkcio centro </w:t>
      </w:r>
    </w:p>
    <w:p w14:paraId="6D7270E9" w14:textId="0C70A955" w:rsidR="004E7642" w:rsidRPr="00D52026" w:rsidRDefault="004E7642" w:rsidP="004E764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E7642">
        <w:rPr>
          <w:rFonts w:ascii="Times New Roman" w:eastAsia="Calibri" w:hAnsi="Times New Roman" w:cs="Times New Roman"/>
        </w:rPr>
        <w:t xml:space="preserve">                                                                    </w:t>
      </w:r>
      <w:r w:rsidR="00B847B7">
        <w:rPr>
          <w:rFonts w:ascii="Times New Roman" w:eastAsia="Calibri" w:hAnsi="Times New Roman" w:cs="Times New Roman"/>
        </w:rPr>
        <w:t xml:space="preserve"> </w:t>
      </w:r>
      <w:r w:rsidR="00284AFE">
        <w:rPr>
          <w:rFonts w:ascii="Times New Roman" w:eastAsia="Calibri" w:hAnsi="Times New Roman" w:cs="Times New Roman"/>
        </w:rPr>
        <w:t xml:space="preserve">     </w:t>
      </w:r>
      <w:r w:rsidRPr="004E7642">
        <w:rPr>
          <w:rFonts w:ascii="Times New Roman" w:eastAsia="Calibri" w:hAnsi="Times New Roman" w:cs="Times New Roman"/>
        </w:rPr>
        <w:t>direktoriaus 202</w:t>
      </w:r>
      <w:r w:rsidR="00B847B7">
        <w:rPr>
          <w:rFonts w:ascii="Times New Roman" w:eastAsia="Calibri" w:hAnsi="Times New Roman" w:cs="Times New Roman"/>
        </w:rPr>
        <w:t>3</w:t>
      </w:r>
      <w:r w:rsidRPr="004E7642">
        <w:rPr>
          <w:rFonts w:ascii="Times New Roman" w:eastAsia="Calibri" w:hAnsi="Times New Roman" w:cs="Times New Roman"/>
        </w:rPr>
        <w:t xml:space="preserve"> m. </w:t>
      </w:r>
      <w:r w:rsidR="00284AFE">
        <w:rPr>
          <w:rFonts w:ascii="Times New Roman" w:eastAsia="Calibri" w:hAnsi="Times New Roman" w:cs="Times New Roman"/>
        </w:rPr>
        <w:t>gruodžio</w:t>
      </w:r>
      <w:r w:rsidRPr="004E7642">
        <w:rPr>
          <w:rFonts w:ascii="Times New Roman" w:eastAsia="Calibri" w:hAnsi="Times New Roman" w:cs="Times New Roman"/>
        </w:rPr>
        <w:t xml:space="preserve"> </w:t>
      </w:r>
      <w:r w:rsidR="00B847B7">
        <w:rPr>
          <w:rFonts w:ascii="Times New Roman" w:eastAsia="Calibri" w:hAnsi="Times New Roman" w:cs="Times New Roman"/>
        </w:rPr>
        <w:t>2</w:t>
      </w:r>
      <w:r w:rsidR="00284AFE">
        <w:rPr>
          <w:rFonts w:ascii="Times New Roman" w:eastAsia="Calibri" w:hAnsi="Times New Roman" w:cs="Times New Roman"/>
        </w:rPr>
        <w:t xml:space="preserve">9 </w:t>
      </w:r>
      <w:r w:rsidRPr="004E7642">
        <w:rPr>
          <w:rFonts w:ascii="Times New Roman" w:eastAsia="Calibri" w:hAnsi="Times New Roman" w:cs="Times New Roman"/>
        </w:rPr>
        <w:t xml:space="preserve">d. </w:t>
      </w:r>
    </w:p>
    <w:p w14:paraId="5A6296A6" w14:textId="7147DE92" w:rsidR="004E7642" w:rsidRPr="004E7642" w:rsidRDefault="004E7642" w:rsidP="004E7642">
      <w:pPr>
        <w:spacing w:after="0" w:line="240" w:lineRule="auto"/>
        <w:ind w:left="1296" w:firstLine="1296"/>
        <w:jc w:val="center"/>
        <w:rPr>
          <w:rFonts w:ascii="Times New Roman" w:eastAsia="Calibri" w:hAnsi="Times New Roman" w:cs="Times New Roman"/>
        </w:rPr>
      </w:pPr>
      <w:r w:rsidRPr="004E7642">
        <w:rPr>
          <w:rFonts w:ascii="Times New Roman" w:eastAsia="Calibri" w:hAnsi="Times New Roman" w:cs="Times New Roman"/>
        </w:rPr>
        <w:t>įsakymu Nr.VK-</w:t>
      </w:r>
      <w:r w:rsidR="00284AFE">
        <w:rPr>
          <w:rFonts w:ascii="Times New Roman" w:eastAsia="Calibri" w:hAnsi="Times New Roman" w:cs="Times New Roman"/>
        </w:rPr>
        <w:t>21</w:t>
      </w:r>
    </w:p>
    <w:p w14:paraId="133A4FD3" w14:textId="77777777" w:rsidR="004E7642" w:rsidRPr="004E7642" w:rsidRDefault="004E7642" w:rsidP="004E76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150C3F" w14:textId="77777777" w:rsidR="004E7642" w:rsidRPr="004E7642" w:rsidRDefault="004E7642" w:rsidP="004E76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83A860" w14:textId="77777777" w:rsidR="004E7642" w:rsidRPr="004E7642" w:rsidRDefault="004E7642" w:rsidP="004E76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7642">
        <w:rPr>
          <w:rFonts w:ascii="Times New Roman" w:eastAsia="Calibri" w:hAnsi="Times New Roman" w:cs="Times New Roman"/>
          <w:b/>
          <w:sz w:val="24"/>
          <w:szCs w:val="24"/>
        </w:rPr>
        <w:t>VARĖNOS R. MARCINKONIŲ DAUGIAFUNKCIO CENTRO DARBUOTOJŲ PAREIGYBIŲ, KURIOS FINANSUOJAMOS IŠ SAVIVALDYBĖS BIUDŽETO SĄRAŠAS</w:t>
      </w:r>
    </w:p>
    <w:p w14:paraId="46DF3C66" w14:textId="77777777" w:rsidR="004E7642" w:rsidRPr="004E7642" w:rsidRDefault="004E7642" w:rsidP="004E76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1CE081" w14:textId="77777777" w:rsidR="004E7642" w:rsidRPr="004E7642" w:rsidRDefault="004E7642" w:rsidP="004E76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DDB1B1" w14:textId="45A390E5" w:rsidR="004E7642" w:rsidRPr="004E7642" w:rsidRDefault="004E7642" w:rsidP="004E764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7642">
        <w:rPr>
          <w:rFonts w:ascii="Times New Roman" w:eastAsia="Calibri" w:hAnsi="Times New Roman" w:cs="Times New Roman"/>
          <w:sz w:val="24"/>
          <w:szCs w:val="24"/>
        </w:rPr>
        <w:t>Taikyti nuo 202</w:t>
      </w:r>
      <w:r w:rsidR="00B847B7">
        <w:rPr>
          <w:rFonts w:ascii="Times New Roman" w:eastAsia="Calibri" w:hAnsi="Times New Roman" w:cs="Times New Roman"/>
          <w:sz w:val="24"/>
          <w:szCs w:val="24"/>
        </w:rPr>
        <w:t>4</w:t>
      </w:r>
      <w:r w:rsidRPr="004E7642">
        <w:rPr>
          <w:rFonts w:ascii="Times New Roman" w:eastAsia="Calibri" w:hAnsi="Times New Roman" w:cs="Times New Roman"/>
          <w:sz w:val="24"/>
          <w:szCs w:val="24"/>
        </w:rPr>
        <w:t xml:space="preserve"> m. </w:t>
      </w:r>
      <w:r w:rsidR="00B847B7">
        <w:rPr>
          <w:rFonts w:ascii="Times New Roman" w:eastAsia="Calibri" w:hAnsi="Times New Roman" w:cs="Times New Roman"/>
          <w:sz w:val="24"/>
          <w:szCs w:val="24"/>
        </w:rPr>
        <w:t>sausio</w:t>
      </w:r>
      <w:r w:rsidRPr="004E76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4AFE">
        <w:rPr>
          <w:rFonts w:ascii="Times New Roman" w:eastAsia="Calibri" w:hAnsi="Times New Roman" w:cs="Times New Roman"/>
          <w:sz w:val="24"/>
          <w:szCs w:val="24"/>
        </w:rPr>
        <w:t>1</w:t>
      </w:r>
      <w:r w:rsidRPr="004E7642">
        <w:rPr>
          <w:rFonts w:ascii="Times New Roman" w:eastAsia="Calibri" w:hAnsi="Times New Roman" w:cs="Times New Roman"/>
          <w:sz w:val="24"/>
          <w:szCs w:val="24"/>
        </w:rPr>
        <w:t xml:space="preserve"> d. </w:t>
      </w:r>
    </w:p>
    <w:p w14:paraId="6EF6C4D1" w14:textId="77777777" w:rsidR="004E7642" w:rsidRPr="004E7642" w:rsidRDefault="004E7642" w:rsidP="004E764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56"/>
        <w:gridCol w:w="3495"/>
        <w:gridCol w:w="801"/>
        <w:gridCol w:w="699"/>
        <w:gridCol w:w="746"/>
        <w:gridCol w:w="1474"/>
        <w:gridCol w:w="1045"/>
      </w:tblGrid>
      <w:tr w:rsidR="004E7642" w:rsidRPr="004E7642" w14:paraId="6FA0105B" w14:textId="77777777" w:rsidTr="005168BD">
        <w:trPr>
          <w:cantSplit/>
          <w:trHeight w:val="1425"/>
        </w:trPr>
        <w:tc>
          <w:tcPr>
            <w:tcW w:w="704" w:type="dxa"/>
          </w:tcPr>
          <w:p w14:paraId="0BE966E3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827" w:type="dxa"/>
          </w:tcPr>
          <w:p w14:paraId="141CC7BE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Pareigybės pavadinimas</w:t>
            </w:r>
          </w:p>
        </w:tc>
        <w:tc>
          <w:tcPr>
            <w:tcW w:w="851" w:type="dxa"/>
            <w:textDirection w:val="btLr"/>
          </w:tcPr>
          <w:p w14:paraId="2F277D1F" w14:textId="77777777" w:rsidR="004E7642" w:rsidRPr="004E7642" w:rsidRDefault="004E7642" w:rsidP="004E76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Pareigybių skaičius</w:t>
            </w:r>
          </w:p>
        </w:tc>
        <w:tc>
          <w:tcPr>
            <w:tcW w:w="709" w:type="dxa"/>
            <w:textDirection w:val="btLr"/>
          </w:tcPr>
          <w:p w14:paraId="18F7D17A" w14:textId="77777777" w:rsidR="004E7642" w:rsidRPr="004E7642" w:rsidRDefault="004E7642" w:rsidP="004E76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Etatų skaičius</w:t>
            </w:r>
          </w:p>
        </w:tc>
        <w:tc>
          <w:tcPr>
            <w:tcW w:w="785" w:type="dxa"/>
            <w:textDirection w:val="btLr"/>
          </w:tcPr>
          <w:p w14:paraId="762BE62C" w14:textId="77777777" w:rsidR="004E7642" w:rsidRPr="004E7642" w:rsidRDefault="004E7642" w:rsidP="004E76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Pareigybės lygis</w:t>
            </w:r>
          </w:p>
        </w:tc>
        <w:tc>
          <w:tcPr>
            <w:tcW w:w="1483" w:type="dxa"/>
          </w:tcPr>
          <w:p w14:paraId="0D2A1050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Pastoviosios dalies koeficientas (pagrindinės algos baziniais dydžiais)</w:t>
            </w:r>
          </w:p>
        </w:tc>
        <w:tc>
          <w:tcPr>
            <w:tcW w:w="1134" w:type="dxa"/>
            <w:textDirection w:val="btLr"/>
          </w:tcPr>
          <w:p w14:paraId="21C076F3" w14:textId="77777777" w:rsidR="004E7642" w:rsidRPr="004E7642" w:rsidRDefault="004E7642" w:rsidP="004E764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Finansavimo šaltinis</w:t>
            </w:r>
          </w:p>
        </w:tc>
      </w:tr>
      <w:tr w:rsidR="004E7642" w:rsidRPr="004E7642" w14:paraId="2A0B8B5D" w14:textId="77777777" w:rsidTr="005168BD">
        <w:tc>
          <w:tcPr>
            <w:tcW w:w="704" w:type="dxa"/>
          </w:tcPr>
          <w:p w14:paraId="6AA06938" w14:textId="77777777" w:rsidR="004E7642" w:rsidRPr="004E7642" w:rsidRDefault="004E7642" w:rsidP="004E7642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26F1746B" w14:textId="77777777" w:rsidR="004E7642" w:rsidRPr="004E7642" w:rsidRDefault="004E7642" w:rsidP="004E76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Direktorius</w:t>
            </w:r>
          </w:p>
        </w:tc>
        <w:tc>
          <w:tcPr>
            <w:tcW w:w="851" w:type="dxa"/>
          </w:tcPr>
          <w:p w14:paraId="180BF601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DE942A2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18ADF228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A2</w:t>
            </w:r>
          </w:p>
        </w:tc>
        <w:tc>
          <w:tcPr>
            <w:tcW w:w="1483" w:type="dxa"/>
          </w:tcPr>
          <w:p w14:paraId="642FAFF0" w14:textId="06672917" w:rsidR="004E7642" w:rsidRPr="004E7642" w:rsidRDefault="00284AFE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1,29</w:t>
            </w:r>
          </w:p>
        </w:tc>
        <w:tc>
          <w:tcPr>
            <w:tcW w:w="1134" w:type="dxa"/>
          </w:tcPr>
          <w:p w14:paraId="147D6800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SB</w:t>
            </w:r>
          </w:p>
        </w:tc>
      </w:tr>
      <w:tr w:rsidR="004E7642" w:rsidRPr="004E7642" w14:paraId="6FCAA94A" w14:textId="77777777" w:rsidTr="005168BD">
        <w:tc>
          <w:tcPr>
            <w:tcW w:w="704" w:type="dxa"/>
          </w:tcPr>
          <w:p w14:paraId="17EE2D94" w14:textId="77777777" w:rsidR="004E7642" w:rsidRPr="004E7642" w:rsidRDefault="004E7642" w:rsidP="004E7642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14:paraId="2757427C" w14:textId="77777777" w:rsidR="004E7642" w:rsidRPr="004E7642" w:rsidRDefault="004E7642" w:rsidP="004E76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Neformaliojo ugdymo pedagogas</w:t>
            </w:r>
          </w:p>
        </w:tc>
        <w:tc>
          <w:tcPr>
            <w:tcW w:w="851" w:type="dxa"/>
          </w:tcPr>
          <w:p w14:paraId="599E5FF8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BD48D87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1446451E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83" w:type="dxa"/>
          </w:tcPr>
          <w:p w14:paraId="66D657E7" w14:textId="69C00605" w:rsidR="004E7642" w:rsidRPr="004E7642" w:rsidRDefault="00D67B2A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1,0005</w:t>
            </w:r>
          </w:p>
        </w:tc>
        <w:tc>
          <w:tcPr>
            <w:tcW w:w="1134" w:type="dxa"/>
          </w:tcPr>
          <w:p w14:paraId="47F7281D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SB</w:t>
            </w:r>
          </w:p>
        </w:tc>
      </w:tr>
      <w:tr w:rsidR="004E7642" w:rsidRPr="004E7642" w14:paraId="05D97FF2" w14:textId="77777777" w:rsidTr="005168BD">
        <w:tc>
          <w:tcPr>
            <w:tcW w:w="704" w:type="dxa"/>
          </w:tcPr>
          <w:p w14:paraId="4CCD6408" w14:textId="77777777" w:rsidR="004E7642" w:rsidRPr="004E7642" w:rsidRDefault="004E7642" w:rsidP="004E7642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14:paraId="7E837353" w14:textId="77777777" w:rsidR="004E7642" w:rsidRPr="004E7642" w:rsidRDefault="004E7642" w:rsidP="004E76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Ūkvedys</w:t>
            </w:r>
          </w:p>
        </w:tc>
        <w:tc>
          <w:tcPr>
            <w:tcW w:w="851" w:type="dxa"/>
          </w:tcPr>
          <w:p w14:paraId="13EC30FD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7201ADF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85" w:type="dxa"/>
          </w:tcPr>
          <w:p w14:paraId="55B3C95B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83" w:type="dxa"/>
          </w:tcPr>
          <w:p w14:paraId="6D409AEC" w14:textId="0730A936" w:rsidR="004E7642" w:rsidRPr="004E7642" w:rsidRDefault="00284AFE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1134" w:type="dxa"/>
          </w:tcPr>
          <w:p w14:paraId="62843B08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SB</w:t>
            </w:r>
          </w:p>
        </w:tc>
      </w:tr>
      <w:tr w:rsidR="004E7642" w:rsidRPr="004E7642" w14:paraId="16F6E419" w14:textId="77777777" w:rsidTr="005168BD">
        <w:tc>
          <w:tcPr>
            <w:tcW w:w="704" w:type="dxa"/>
          </w:tcPr>
          <w:p w14:paraId="040E18D2" w14:textId="77777777" w:rsidR="004E7642" w:rsidRPr="004E7642" w:rsidRDefault="004E7642" w:rsidP="004E7642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2BDAE2B8" w14:textId="77777777" w:rsidR="004E7642" w:rsidRPr="004E7642" w:rsidRDefault="004E7642" w:rsidP="004E76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Virėjas</w:t>
            </w:r>
          </w:p>
        </w:tc>
        <w:tc>
          <w:tcPr>
            <w:tcW w:w="851" w:type="dxa"/>
          </w:tcPr>
          <w:p w14:paraId="073869B0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A3B4B4C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5" w:type="dxa"/>
          </w:tcPr>
          <w:p w14:paraId="6FC46B96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83" w:type="dxa"/>
          </w:tcPr>
          <w:p w14:paraId="5D60568C" w14:textId="7CD60A60" w:rsidR="004E7642" w:rsidRPr="004E7642" w:rsidRDefault="00284AFE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1134" w:type="dxa"/>
          </w:tcPr>
          <w:p w14:paraId="53E518D7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SB</w:t>
            </w:r>
          </w:p>
        </w:tc>
      </w:tr>
      <w:tr w:rsidR="004E7642" w:rsidRPr="004E7642" w14:paraId="536B3D23" w14:textId="77777777" w:rsidTr="005168BD">
        <w:tc>
          <w:tcPr>
            <w:tcW w:w="704" w:type="dxa"/>
          </w:tcPr>
          <w:p w14:paraId="18994D74" w14:textId="77777777" w:rsidR="004E7642" w:rsidRPr="004E7642" w:rsidRDefault="004E7642" w:rsidP="004E7642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14:paraId="4C3D21B9" w14:textId="77777777" w:rsidR="004E7642" w:rsidRPr="004E7642" w:rsidRDefault="004E7642" w:rsidP="004E76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Valytojas </w:t>
            </w:r>
          </w:p>
        </w:tc>
        <w:tc>
          <w:tcPr>
            <w:tcW w:w="851" w:type="dxa"/>
          </w:tcPr>
          <w:p w14:paraId="60439417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B95270D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dxa"/>
          </w:tcPr>
          <w:p w14:paraId="4407D864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483" w:type="dxa"/>
          </w:tcPr>
          <w:p w14:paraId="7C0556C8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134" w:type="dxa"/>
          </w:tcPr>
          <w:p w14:paraId="73DF2A6B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SB</w:t>
            </w:r>
          </w:p>
        </w:tc>
      </w:tr>
      <w:tr w:rsidR="004E7642" w:rsidRPr="004E7642" w14:paraId="6A08B9F9" w14:textId="77777777" w:rsidTr="005168BD">
        <w:tc>
          <w:tcPr>
            <w:tcW w:w="704" w:type="dxa"/>
          </w:tcPr>
          <w:p w14:paraId="541541B4" w14:textId="77777777" w:rsidR="004E7642" w:rsidRPr="004E7642" w:rsidRDefault="004E7642" w:rsidP="004E7642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14:paraId="4E867600" w14:textId="77777777" w:rsidR="004E7642" w:rsidRPr="004E7642" w:rsidRDefault="004E7642" w:rsidP="004E76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Pagalbinis darbininkas</w:t>
            </w:r>
          </w:p>
        </w:tc>
        <w:tc>
          <w:tcPr>
            <w:tcW w:w="851" w:type="dxa"/>
          </w:tcPr>
          <w:p w14:paraId="1769AF26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4C7113C7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785" w:type="dxa"/>
          </w:tcPr>
          <w:p w14:paraId="2910A45E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483" w:type="dxa"/>
          </w:tcPr>
          <w:p w14:paraId="7E7E7346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MMA</w:t>
            </w:r>
          </w:p>
        </w:tc>
        <w:tc>
          <w:tcPr>
            <w:tcW w:w="1134" w:type="dxa"/>
          </w:tcPr>
          <w:p w14:paraId="54194F6C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SB</w:t>
            </w:r>
          </w:p>
        </w:tc>
      </w:tr>
      <w:tr w:rsidR="004E7642" w:rsidRPr="004E7642" w14:paraId="4A1134F1" w14:textId="77777777" w:rsidTr="005168BD">
        <w:tc>
          <w:tcPr>
            <w:tcW w:w="704" w:type="dxa"/>
          </w:tcPr>
          <w:p w14:paraId="6BD37A31" w14:textId="77777777" w:rsidR="004E7642" w:rsidRPr="004E7642" w:rsidRDefault="004E7642" w:rsidP="004E7642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14:paraId="2B03A9DB" w14:textId="77777777" w:rsidR="004E7642" w:rsidRPr="004E7642" w:rsidRDefault="004E7642" w:rsidP="004E76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Kūrikas</w:t>
            </w:r>
          </w:p>
        </w:tc>
        <w:tc>
          <w:tcPr>
            <w:tcW w:w="851" w:type="dxa"/>
          </w:tcPr>
          <w:p w14:paraId="4697FA5E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4F6CD0BF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5" w:type="dxa"/>
          </w:tcPr>
          <w:p w14:paraId="1C911F1B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83" w:type="dxa"/>
          </w:tcPr>
          <w:p w14:paraId="066321FC" w14:textId="27013707" w:rsidR="004E7642" w:rsidRPr="004E7642" w:rsidRDefault="00284AFE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0,57</w:t>
            </w:r>
          </w:p>
        </w:tc>
        <w:tc>
          <w:tcPr>
            <w:tcW w:w="1134" w:type="dxa"/>
          </w:tcPr>
          <w:p w14:paraId="241B657D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SB</w:t>
            </w:r>
          </w:p>
        </w:tc>
      </w:tr>
      <w:tr w:rsidR="004E7642" w:rsidRPr="004E7642" w14:paraId="34E10144" w14:textId="77777777" w:rsidTr="005168BD">
        <w:tc>
          <w:tcPr>
            <w:tcW w:w="704" w:type="dxa"/>
          </w:tcPr>
          <w:p w14:paraId="1128D4CD" w14:textId="77777777" w:rsidR="004E7642" w:rsidRPr="004E7642" w:rsidRDefault="004E7642" w:rsidP="004E7642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6786861" w14:textId="77777777" w:rsidR="004E7642" w:rsidRPr="004E7642" w:rsidRDefault="004E7642" w:rsidP="004E76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Iš viso:</w:t>
            </w:r>
          </w:p>
        </w:tc>
        <w:tc>
          <w:tcPr>
            <w:tcW w:w="851" w:type="dxa"/>
          </w:tcPr>
          <w:p w14:paraId="34493C03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789012B5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42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785" w:type="dxa"/>
          </w:tcPr>
          <w:p w14:paraId="4A2A9EDE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14:paraId="601D80E4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E6874A" w14:textId="77777777" w:rsidR="004E7642" w:rsidRPr="004E7642" w:rsidRDefault="004E7642" w:rsidP="004E76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FA704F" w14:textId="77777777" w:rsidR="004E7642" w:rsidRPr="004E7642" w:rsidRDefault="004E7642" w:rsidP="004E76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0B36209" w14:textId="77777777" w:rsidR="004E7642" w:rsidRDefault="004E7642" w:rsidP="004E7642">
      <w:pPr>
        <w:rPr>
          <w:rFonts w:ascii="Calibri" w:eastAsia="Calibri" w:hAnsi="Calibri" w:cs="Times New Roman"/>
        </w:rPr>
      </w:pPr>
    </w:p>
    <w:p w14:paraId="537E1994" w14:textId="77777777" w:rsidR="005B34A6" w:rsidRPr="005B34A6" w:rsidRDefault="005B34A6" w:rsidP="005B3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34A6">
        <w:rPr>
          <w:rFonts w:ascii="Times New Roman" w:eastAsia="Calibri" w:hAnsi="Times New Roman" w:cs="Times New Roman"/>
          <w:b/>
          <w:sz w:val="24"/>
          <w:szCs w:val="24"/>
        </w:rPr>
        <w:t>VARĖNOS R. MARCINKONIŲ DAUGIAFUNKCIO CENTRO DARBUOTOJŲ PAREIGYBIŲ, KURIOS FINANSUOJAMOS IŠ MOKYMO LĖŠŲ SĄRAŠAS</w:t>
      </w:r>
    </w:p>
    <w:p w14:paraId="75D74991" w14:textId="77777777" w:rsidR="005B34A6" w:rsidRPr="005B34A6" w:rsidRDefault="005B34A6" w:rsidP="005B34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2E3071" w14:textId="77777777" w:rsidR="005B34A6" w:rsidRPr="005B34A6" w:rsidRDefault="005B34A6" w:rsidP="005B34A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34A6">
        <w:rPr>
          <w:rFonts w:ascii="Times New Roman" w:eastAsia="Calibri" w:hAnsi="Times New Roman" w:cs="Times New Roman"/>
          <w:sz w:val="24"/>
          <w:szCs w:val="24"/>
        </w:rPr>
        <w:t xml:space="preserve">Taikyti nuo 2024 m. sausio 01 d. </w:t>
      </w:r>
    </w:p>
    <w:p w14:paraId="0A054721" w14:textId="77777777" w:rsidR="005B34A6" w:rsidRPr="005B34A6" w:rsidRDefault="005B34A6" w:rsidP="005B34A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56"/>
        <w:gridCol w:w="3503"/>
        <w:gridCol w:w="796"/>
        <w:gridCol w:w="697"/>
        <w:gridCol w:w="741"/>
        <w:gridCol w:w="1473"/>
        <w:gridCol w:w="1050"/>
      </w:tblGrid>
      <w:tr w:rsidR="005B34A6" w:rsidRPr="005B34A6" w14:paraId="2A65FE26" w14:textId="77777777" w:rsidTr="005B34A6">
        <w:trPr>
          <w:cantSplit/>
          <w:trHeight w:val="1425"/>
        </w:trPr>
        <w:tc>
          <w:tcPr>
            <w:tcW w:w="756" w:type="dxa"/>
          </w:tcPr>
          <w:p w14:paraId="4D4D231D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503" w:type="dxa"/>
          </w:tcPr>
          <w:p w14:paraId="2348FE95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Pareigybės pavadinimas</w:t>
            </w:r>
          </w:p>
        </w:tc>
        <w:tc>
          <w:tcPr>
            <w:tcW w:w="796" w:type="dxa"/>
            <w:textDirection w:val="btLr"/>
          </w:tcPr>
          <w:p w14:paraId="425B54F3" w14:textId="77777777" w:rsidR="005B34A6" w:rsidRPr="005B34A6" w:rsidRDefault="005B34A6" w:rsidP="005B34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Pareigybių skaičius</w:t>
            </w:r>
          </w:p>
        </w:tc>
        <w:tc>
          <w:tcPr>
            <w:tcW w:w="697" w:type="dxa"/>
            <w:textDirection w:val="btLr"/>
          </w:tcPr>
          <w:p w14:paraId="44D6B84E" w14:textId="77777777" w:rsidR="005B34A6" w:rsidRPr="005B34A6" w:rsidRDefault="005B34A6" w:rsidP="005B34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Etatų skaičius</w:t>
            </w:r>
          </w:p>
        </w:tc>
        <w:tc>
          <w:tcPr>
            <w:tcW w:w="741" w:type="dxa"/>
            <w:textDirection w:val="btLr"/>
          </w:tcPr>
          <w:p w14:paraId="7C6973DB" w14:textId="77777777" w:rsidR="005B34A6" w:rsidRPr="005B34A6" w:rsidRDefault="005B34A6" w:rsidP="005B34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Pareigybės lygis</w:t>
            </w:r>
          </w:p>
        </w:tc>
        <w:tc>
          <w:tcPr>
            <w:tcW w:w="1473" w:type="dxa"/>
          </w:tcPr>
          <w:p w14:paraId="748E8B7F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Pastoviosios dalies koeficientas (pagrindinės algos baziniais dydžiais)</w:t>
            </w:r>
          </w:p>
        </w:tc>
        <w:tc>
          <w:tcPr>
            <w:tcW w:w="1050" w:type="dxa"/>
            <w:textDirection w:val="btLr"/>
          </w:tcPr>
          <w:p w14:paraId="1B8A798E" w14:textId="77777777" w:rsidR="005B34A6" w:rsidRPr="005B34A6" w:rsidRDefault="005B34A6" w:rsidP="005B34A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Finansavimo šaltinis</w:t>
            </w:r>
          </w:p>
        </w:tc>
      </w:tr>
      <w:tr w:rsidR="005B34A6" w:rsidRPr="005B34A6" w14:paraId="647D007A" w14:textId="77777777" w:rsidTr="005B34A6">
        <w:tc>
          <w:tcPr>
            <w:tcW w:w="756" w:type="dxa"/>
          </w:tcPr>
          <w:p w14:paraId="25D3CF2C" w14:textId="77777777" w:rsidR="005B34A6" w:rsidRPr="005B34A6" w:rsidRDefault="005B34A6" w:rsidP="005B34A6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03" w:type="dxa"/>
          </w:tcPr>
          <w:p w14:paraId="49BF9CE1" w14:textId="77777777" w:rsidR="005B34A6" w:rsidRPr="005B34A6" w:rsidRDefault="005B34A6" w:rsidP="005B3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Ikimokyklinio – priešmokyklinio ugdymo mokytojas metodininkas</w:t>
            </w:r>
          </w:p>
        </w:tc>
        <w:tc>
          <w:tcPr>
            <w:tcW w:w="796" w:type="dxa"/>
          </w:tcPr>
          <w:p w14:paraId="56F25208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" w:type="dxa"/>
          </w:tcPr>
          <w:p w14:paraId="2941E522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0,77</w:t>
            </w:r>
          </w:p>
        </w:tc>
        <w:tc>
          <w:tcPr>
            <w:tcW w:w="741" w:type="dxa"/>
          </w:tcPr>
          <w:p w14:paraId="6000163A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A2</w:t>
            </w:r>
          </w:p>
        </w:tc>
        <w:tc>
          <w:tcPr>
            <w:tcW w:w="1473" w:type="dxa"/>
          </w:tcPr>
          <w:p w14:paraId="7E6196D8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1,1597</w:t>
            </w:r>
          </w:p>
        </w:tc>
        <w:tc>
          <w:tcPr>
            <w:tcW w:w="1050" w:type="dxa"/>
          </w:tcPr>
          <w:p w14:paraId="00E4CC44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MK</w:t>
            </w:r>
          </w:p>
        </w:tc>
      </w:tr>
      <w:tr w:rsidR="005B34A6" w:rsidRPr="005B34A6" w14:paraId="2BA7202E" w14:textId="77777777" w:rsidTr="005B34A6">
        <w:tc>
          <w:tcPr>
            <w:tcW w:w="756" w:type="dxa"/>
          </w:tcPr>
          <w:p w14:paraId="2A8835DE" w14:textId="77777777" w:rsidR="005B34A6" w:rsidRPr="005B34A6" w:rsidRDefault="005B34A6" w:rsidP="005B34A6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</w:tcPr>
          <w:p w14:paraId="46875A05" w14:textId="77777777" w:rsidR="005B34A6" w:rsidRPr="005B34A6" w:rsidRDefault="005B34A6" w:rsidP="005B3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Iš viso:</w:t>
            </w:r>
          </w:p>
        </w:tc>
        <w:tc>
          <w:tcPr>
            <w:tcW w:w="796" w:type="dxa"/>
          </w:tcPr>
          <w:p w14:paraId="51953986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" w:type="dxa"/>
          </w:tcPr>
          <w:p w14:paraId="64CC9CFF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6">
              <w:rPr>
                <w:rFonts w:ascii="Times New Roman" w:eastAsia="Times New Roman" w:hAnsi="Times New Roman" w:cs="Times New Roman"/>
                <w:sz w:val="24"/>
                <w:szCs w:val="24"/>
              </w:rPr>
              <w:t>0,77</w:t>
            </w:r>
          </w:p>
        </w:tc>
        <w:tc>
          <w:tcPr>
            <w:tcW w:w="741" w:type="dxa"/>
          </w:tcPr>
          <w:p w14:paraId="18AFE23E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 w14:paraId="2E8724D0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119C138F" w14:textId="77777777" w:rsidR="005B34A6" w:rsidRPr="005B34A6" w:rsidRDefault="005B34A6" w:rsidP="005B3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8A4646" w14:textId="77777777" w:rsidR="005B34A6" w:rsidRPr="005B34A6" w:rsidRDefault="005B34A6" w:rsidP="005B3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831FD1E" w14:textId="77777777" w:rsidR="005B34A6" w:rsidRPr="004E7642" w:rsidRDefault="005B34A6" w:rsidP="004E7642">
      <w:pPr>
        <w:rPr>
          <w:rFonts w:ascii="Calibri" w:eastAsia="Calibri" w:hAnsi="Calibri" w:cs="Times New Roman"/>
        </w:rPr>
      </w:pPr>
    </w:p>
    <w:p w14:paraId="3CC4DD38" w14:textId="1826A220" w:rsidR="00C35174" w:rsidRPr="002F6261" w:rsidRDefault="002F6261">
      <w:pPr>
        <w:rPr>
          <w:rFonts w:ascii="Times New Roman" w:hAnsi="Times New Roman" w:cs="Times New Roman"/>
          <w:sz w:val="24"/>
          <w:szCs w:val="24"/>
        </w:rPr>
      </w:pPr>
      <w:r w:rsidRPr="002F6261">
        <w:rPr>
          <w:rFonts w:ascii="Times New Roman" w:hAnsi="Times New Roman" w:cs="Times New Roman"/>
          <w:sz w:val="24"/>
          <w:szCs w:val="24"/>
        </w:rPr>
        <w:tab/>
      </w:r>
      <w:r w:rsidRPr="002F6261">
        <w:rPr>
          <w:rFonts w:ascii="Times New Roman" w:hAnsi="Times New Roman" w:cs="Times New Roman"/>
          <w:sz w:val="24"/>
          <w:szCs w:val="24"/>
        </w:rPr>
        <w:tab/>
      </w:r>
      <w:r w:rsidRPr="002F6261">
        <w:rPr>
          <w:rFonts w:ascii="Times New Roman" w:hAnsi="Times New Roman" w:cs="Times New Roman"/>
          <w:sz w:val="24"/>
          <w:szCs w:val="24"/>
        </w:rPr>
        <w:tab/>
      </w:r>
      <w:r w:rsidRPr="002F6261">
        <w:rPr>
          <w:rFonts w:ascii="Times New Roman" w:hAnsi="Times New Roman" w:cs="Times New Roman"/>
          <w:sz w:val="24"/>
          <w:szCs w:val="24"/>
        </w:rPr>
        <w:tab/>
      </w:r>
      <w:r w:rsidRPr="002F6261">
        <w:rPr>
          <w:rFonts w:ascii="Times New Roman" w:hAnsi="Times New Roman" w:cs="Times New Roman"/>
          <w:sz w:val="24"/>
          <w:szCs w:val="24"/>
        </w:rPr>
        <w:tab/>
      </w:r>
    </w:p>
    <w:sectPr w:rsidR="00C35174" w:rsidRPr="002F6261">
      <w:footerReference w:type="default" r:id="rId6"/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30B4D" w14:textId="77777777" w:rsidR="000057C8" w:rsidRDefault="000057C8" w:rsidP="002E0097">
      <w:pPr>
        <w:spacing w:after="0" w:line="240" w:lineRule="auto"/>
      </w:pPr>
      <w:r>
        <w:separator/>
      </w:r>
    </w:p>
  </w:endnote>
  <w:endnote w:type="continuationSeparator" w:id="0">
    <w:p w14:paraId="79C3D35C" w14:textId="77777777" w:rsidR="000057C8" w:rsidRDefault="000057C8" w:rsidP="002E0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2316834"/>
      <w:docPartObj>
        <w:docPartGallery w:val="Page Numbers (Bottom of Page)"/>
        <w:docPartUnique/>
      </w:docPartObj>
    </w:sdtPr>
    <w:sdtContent>
      <w:p w14:paraId="5F08850F" w14:textId="53252848" w:rsidR="002F6261" w:rsidRDefault="002F6261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76292A" w14:textId="77777777" w:rsidR="002E0097" w:rsidRDefault="002E009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C16B0" w14:textId="77777777" w:rsidR="000057C8" w:rsidRDefault="000057C8" w:rsidP="002E0097">
      <w:pPr>
        <w:spacing w:after="0" w:line="240" w:lineRule="auto"/>
      </w:pPr>
      <w:r>
        <w:separator/>
      </w:r>
    </w:p>
  </w:footnote>
  <w:footnote w:type="continuationSeparator" w:id="0">
    <w:p w14:paraId="1A671E73" w14:textId="77777777" w:rsidR="000057C8" w:rsidRDefault="000057C8" w:rsidP="002E00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42"/>
    <w:rsid w:val="000057C8"/>
    <w:rsid w:val="00121A71"/>
    <w:rsid w:val="00284AFE"/>
    <w:rsid w:val="002E0097"/>
    <w:rsid w:val="002F6261"/>
    <w:rsid w:val="004E7642"/>
    <w:rsid w:val="005B34A6"/>
    <w:rsid w:val="006A4B2F"/>
    <w:rsid w:val="009452FB"/>
    <w:rsid w:val="00B847B7"/>
    <w:rsid w:val="00C35174"/>
    <w:rsid w:val="00C42118"/>
    <w:rsid w:val="00C60B27"/>
    <w:rsid w:val="00D52026"/>
    <w:rsid w:val="00D6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E325B"/>
  <w15:chartTrackingRefBased/>
  <w15:docId w15:val="{41002EFB-8BF7-4067-94D0-4B34EF9D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E7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2E0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E0097"/>
  </w:style>
  <w:style w:type="paragraph" w:styleId="Porat">
    <w:name w:val="footer"/>
    <w:basedOn w:val="prastasis"/>
    <w:link w:val="PoratDiagrama"/>
    <w:uiPriority w:val="99"/>
    <w:unhideWhenUsed/>
    <w:rsid w:val="002E0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E0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marcinkoniu.daugiafunkcis1@gmail.com</dc:creator>
  <cp:keywords/>
  <dc:description/>
  <cp:lastModifiedBy>marcinkoniu.daugiafunkcis1@gmail.com</cp:lastModifiedBy>
  <cp:revision>2</cp:revision>
  <cp:lastPrinted>2024-01-10T10:33:00Z</cp:lastPrinted>
  <dcterms:created xsi:type="dcterms:W3CDTF">2024-01-22T13:46:00Z</dcterms:created>
  <dcterms:modified xsi:type="dcterms:W3CDTF">2024-01-22T13:46:00Z</dcterms:modified>
</cp:coreProperties>
</file>