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42" w:rsidRDefault="00AE6B42">
      <w:pPr>
        <w:spacing w:line="240" w:lineRule="auto"/>
        <w:jc w:val="both"/>
        <w:rPr>
          <w:rFonts w:ascii="Times New Roman" w:eastAsia="Times New Roman" w:hAnsi="Times New Roman" w:cs="Times New Roman"/>
          <w:sz w:val="24"/>
          <w:szCs w:val="24"/>
        </w:rPr>
      </w:pPr>
    </w:p>
    <w:p w:rsidR="00AE6B42" w:rsidRDefault="00AE6B42">
      <w:pPr>
        <w:spacing w:line="240" w:lineRule="auto"/>
        <w:jc w:val="both"/>
        <w:rPr>
          <w:rFonts w:ascii="Times New Roman" w:eastAsia="Times New Roman" w:hAnsi="Times New Roman" w:cs="Times New Roman"/>
          <w:sz w:val="24"/>
          <w:szCs w:val="24"/>
        </w:rPr>
      </w:pPr>
    </w:p>
    <w:p w:rsidR="00AE6B42" w:rsidRDefault="00120BE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BENDROSIOS NUOSTATOS</w:t>
      </w:r>
    </w:p>
    <w:p w:rsidR="00AE6B42" w:rsidRDefault="00AE6B42">
      <w:pPr>
        <w:spacing w:line="240" w:lineRule="auto"/>
        <w:jc w:val="both"/>
        <w:rPr>
          <w:rFonts w:ascii="Times New Roman" w:eastAsia="Times New Roman" w:hAnsi="Times New Roman" w:cs="Times New Roman"/>
          <w:b/>
          <w:sz w:val="24"/>
          <w:szCs w:val="24"/>
        </w:rPr>
      </w:pPr>
    </w:p>
    <w:p w:rsidR="00AE6B42" w:rsidRDefault="00120BEA">
      <w:pPr>
        <w:spacing w:after="0" w:line="240" w:lineRule="auto"/>
        <w:ind w:firstLine="129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Varėnos r. Marcinkonių daugiafunkcio centro (toliau - Centro) 2021 metų veiklos planas (toliau - Planas) – numatomos Centro metinės veiklos įgyvendinimo dokumentas,</w:t>
      </w:r>
      <w:r>
        <w:rPr>
          <w:rFonts w:ascii="Times New Roman" w:eastAsia="Times New Roman" w:hAnsi="Times New Roman" w:cs="Times New Roman"/>
          <w:sz w:val="24"/>
          <w:szCs w:val="24"/>
          <w:highlight w:val="white"/>
        </w:rPr>
        <w:t xml:space="preserve"> kuriame pateikta Centro vizija, misija, tikslai, uždaviniai, veiklos planai tikslams pasiekti.</w:t>
      </w:r>
    </w:p>
    <w:p w:rsidR="00AE6B42" w:rsidRDefault="00120BEA" w:rsidP="00120BE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Planas sudarytas, vadovaujantis Lietuvos Respublikos Švietimo įstatymu, atsižvelgus į savininko strateginius dokumentus ir finansinius išteklius, Centro bendruomenės poreikius, interesus bei pasiūlymus. Planą parengė Centro direktorius.</w:t>
      </w:r>
    </w:p>
    <w:p w:rsidR="00AE6B42" w:rsidRDefault="00120BEA" w:rsidP="00120BE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Centras pasilieka teisę iš dalies keisti planuotas veiklas. Planas viešinamas Centro internetinėje svetainėje www.marcinkoniudaugiafunkciscentras.lt</w:t>
      </w:r>
    </w:p>
    <w:p w:rsidR="00AE6B42" w:rsidRDefault="00120BE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6B42" w:rsidRDefault="00120BE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MISIJA</w:t>
      </w:r>
    </w:p>
    <w:p w:rsidR="00AE6B42" w:rsidRDefault="00120BEA">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Sudaryti sąlygas Marcinkonių seniūnijos gyventojų visapusiškam asmenybės ugdymui ir ugdymuisi visą gyvenimą, kultūros raiškai, dalyvavimui kultūrinėje veikloje, formuoti, padėti atskleisti dvasines vertybes, prisidėti plėtojant ir ugdant demokratinę, laisvą, darnią, atvirą bendruomenę.</w:t>
      </w:r>
    </w:p>
    <w:p w:rsidR="00AE6B42" w:rsidRDefault="00120BE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VIZIJA</w:t>
      </w:r>
    </w:p>
    <w:p w:rsidR="00AE6B42" w:rsidRDefault="00120BEA">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Tapti atvira kaitai, šiuolaikiška, patrauklia kiekvienam Marcinkonių seniūnijos gyventojui įstaiga, tenkinanti jo švietimo, kultūros, sporto, laisvalaikio ir socialinius poreikius, sudaranti galimybes mokymuisi visą gyvenimą, </w:t>
      </w:r>
      <w:r>
        <w:rPr>
          <w:rFonts w:ascii="Times New Roman" w:eastAsia="Times New Roman" w:hAnsi="Times New Roman" w:cs="Times New Roman"/>
          <w:sz w:val="24"/>
          <w:szCs w:val="24"/>
        </w:rPr>
        <w:t xml:space="preserve">puoselėjanti tradicijas bei krašto žmonių savitumą. </w:t>
      </w:r>
    </w:p>
    <w:p w:rsidR="00AE6B42" w:rsidRDefault="00AE6B42">
      <w:pPr>
        <w:spacing w:after="0" w:line="240" w:lineRule="auto"/>
        <w:jc w:val="both"/>
        <w:rPr>
          <w:rFonts w:ascii="Times New Roman" w:eastAsia="Times New Roman" w:hAnsi="Times New Roman" w:cs="Times New Roman"/>
          <w:sz w:val="24"/>
          <w:szCs w:val="24"/>
        </w:rPr>
      </w:pPr>
    </w:p>
    <w:p w:rsidR="00AE6B42" w:rsidRDefault="00120B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TIKSLAI</w:t>
      </w:r>
    </w:p>
    <w:p w:rsidR="00AE6B42" w:rsidRDefault="00AE6B42">
      <w:pPr>
        <w:jc w:val="both"/>
        <w:rPr>
          <w:rFonts w:ascii="Times New Roman" w:eastAsia="Times New Roman" w:hAnsi="Times New Roman" w:cs="Times New Roman"/>
          <w:b/>
          <w:sz w:val="24"/>
          <w:szCs w:val="24"/>
        </w:rPr>
      </w:pPr>
    </w:p>
    <w:p w:rsidR="00AE6B42" w:rsidRDefault="00120BE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tikslas. Užtikrinti kokybiškas vaikų ikimokyklinio ir priešmokyklinio ugdymo paslaugas, taikant tradicinių ir </w:t>
      </w:r>
      <w:proofErr w:type="spellStart"/>
      <w:r>
        <w:rPr>
          <w:rFonts w:ascii="Times New Roman" w:eastAsia="Times New Roman" w:hAnsi="Times New Roman" w:cs="Times New Roman"/>
          <w:sz w:val="24"/>
          <w:szCs w:val="24"/>
        </w:rPr>
        <w:t>inovatyvių</w:t>
      </w:r>
      <w:proofErr w:type="spellEnd"/>
      <w:r>
        <w:rPr>
          <w:rFonts w:ascii="Times New Roman" w:eastAsia="Times New Roman" w:hAnsi="Times New Roman" w:cs="Times New Roman"/>
          <w:sz w:val="24"/>
          <w:szCs w:val="24"/>
        </w:rPr>
        <w:t xml:space="preserve"> metodų visumą.</w:t>
      </w:r>
    </w:p>
    <w:p w:rsidR="00AE6B42" w:rsidRDefault="00AE6B42">
      <w:pPr>
        <w:spacing w:after="0"/>
        <w:jc w:val="both"/>
        <w:rPr>
          <w:rFonts w:ascii="Times New Roman" w:eastAsia="Times New Roman" w:hAnsi="Times New Roman" w:cs="Times New Roman"/>
          <w:sz w:val="24"/>
          <w:szCs w:val="24"/>
        </w:rPr>
      </w:pPr>
    </w:p>
    <w:p w:rsidR="00AE6B42" w:rsidRDefault="00120BE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tikslas. Užtikrinti kokybiškas vaikų neformaliojo švietimo paslaugas, taikant tradicinių ir </w:t>
      </w:r>
      <w:proofErr w:type="spellStart"/>
      <w:r>
        <w:rPr>
          <w:rFonts w:ascii="Times New Roman" w:eastAsia="Times New Roman" w:hAnsi="Times New Roman" w:cs="Times New Roman"/>
          <w:sz w:val="24"/>
          <w:szCs w:val="24"/>
        </w:rPr>
        <w:t>inovatyvių</w:t>
      </w:r>
      <w:proofErr w:type="spellEnd"/>
      <w:r>
        <w:rPr>
          <w:rFonts w:ascii="Times New Roman" w:eastAsia="Times New Roman" w:hAnsi="Times New Roman" w:cs="Times New Roman"/>
          <w:sz w:val="24"/>
          <w:szCs w:val="24"/>
        </w:rPr>
        <w:t xml:space="preserve"> metodų visumą pagal gamtosauginę, kultūrinę, sportinę, meninę ugdymo kryptis.</w:t>
      </w:r>
    </w:p>
    <w:p w:rsidR="00AE6B42" w:rsidRDefault="00AE6B42">
      <w:pPr>
        <w:spacing w:after="0"/>
        <w:jc w:val="both"/>
        <w:rPr>
          <w:rFonts w:ascii="Times New Roman" w:eastAsia="Times New Roman" w:hAnsi="Times New Roman" w:cs="Times New Roman"/>
          <w:sz w:val="24"/>
          <w:szCs w:val="24"/>
        </w:rPr>
      </w:pPr>
    </w:p>
    <w:p w:rsidR="00AE6B42" w:rsidRDefault="00120BE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tikslas. Telkti vietos bendruomenę kultūrinei, gamtosauginei veiklai, plėtoti švietimo, kultūros paslaugų infrastruktūrą ir pasiūlą suaugusiems, puoselėjant vietos kultūrinį, gamtinį identitetą ir darnius tarpusavio santykius.</w:t>
      </w:r>
    </w:p>
    <w:p w:rsidR="00AE6B42" w:rsidRDefault="00AE6B42">
      <w:pPr>
        <w:spacing w:after="0"/>
        <w:jc w:val="both"/>
        <w:rPr>
          <w:rFonts w:ascii="Times New Roman" w:eastAsia="Times New Roman" w:hAnsi="Times New Roman" w:cs="Times New Roman"/>
          <w:sz w:val="24"/>
          <w:szCs w:val="24"/>
        </w:rPr>
      </w:pPr>
    </w:p>
    <w:p w:rsidR="00AE6B42" w:rsidRDefault="00120BE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tikslas. Plėtoti Centro, kaimų bendruomenių, socialinių partnerių bendradarbiavimą, siekiant sėkmingos įstaigos veiklos.</w:t>
      </w:r>
    </w:p>
    <w:p w:rsidR="00AE6B42" w:rsidRDefault="00AE6B42">
      <w:pPr>
        <w:spacing w:after="0"/>
        <w:jc w:val="both"/>
        <w:rPr>
          <w:rFonts w:ascii="Times New Roman" w:eastAsia="Times New Roman" w:hAnsi="Times New Roman" w:cs="Times New Roman"/>
          <w:sz w:val="24"/>
          <w:szCs w:val="24"/>
        </w:rPr>
      </w:pPr>
    </w:p>
    <w:p w:rsidR="00AE6B42" w:rsidRDefault="00AE6B42">
      <w:pPr>
        <w:spacing w:after="0"/>
        <w:jc w:val="both"/>
        <w:rPr>
          <w:rFonts w:ascii="Times New Roman" w:eastAsia="Times New Roman" w:hAnsi="Times New Roman" w:cs="Times New Roman"/>
          <w:sz w:val="24"/>
          <w:szCs w:val="24"/>
        </w:rPr>
      </w:pPr>
    </w:p>
    <w:p w:rsidR="00AE6B42" w:rsidRDefault="00AE6B42">
      <w:pPr>
        <w:spacing w:after="0"/>
        <w:jc w:val="both"/>
        <w:rPr>
          <w:rFonts w:ascii="Times New Roman" w:eastAsia="Times New Roman" w:hAnsi="Times New Roman" w:cs="Times New Roman"/>
          <w:sz w:val="24"/>
          <w:szCs w:val="24"/>
        </w:rPr>
      </w:pPr>
    </w:p>
    <w:p w:rsidR="00AE6B42" w:rsidRDefault="00AE6B42">
      <w:pPr>
        <w:spacing w:after="0"/>
        <w:jc w:val="both"/>
        <w:rPr>
          <w:rFonts w:ascii="Times New Roman" w:eastAsia="Times New Roman" w:hAnsi="Times New Roman" w:cs="Times New Roman"/>
          <w:sz w:val="24"/>
          <w:szCs w:val="24"/>
        </w:rPr>
      </w:pPr>
    </w:p>
    <w:p w:rsidR="00AE6B42" w:rsidRDefault="00AE6B42">
      <w:pPr>
        <w:spacing w:after="0"/>
        <w:jc w:val="both"/>
        <w:rPr>
          <w:rFonts w:ascii="Times New Roman" w:eastAsia="Times New Roman" w:hAnsi="Times New Roman" w:cs="Times New Roman"/>
          <w:sz w:val="24"/>
          <w:szCs w:val="24"/>
        </w:rPr>
      </w:pPr>
    </w:p>
    <w:p w:rsidR="00AE6B42" w:rsidRDefault="00AE6B42">
      <w:pPr>
        <w:spacing w:after="0"/>
        <w:jc w:val="both"/>
        <w:rPr>
          <w:rFonts w:ascii="Times New Roman" w:eastAsia="Times New Roman" w:hAnsi="Times New Roman" w:cs="Times New Roman"/>
          <w:sz w:val="24"/>
          <w:szCs w:val="24"/>
        </w:rPr>
      </w:pPr>
    </w:p>
    <w:p w:rsidR="00C07FDB" w:rsidRDefault="00C07FDB">
      <w:pPr>
        <w:spacing w:after="0"/>
        <w:jc w:val="both"/>
        <w:rPr>
          <w:rFonts w:ascii="Times New Roman" w:eastAsia="Times New Roman" w:hAnsi="Times New Roman" w:cs="Times New Roman"/>
          <w:sz w:val="24"/>
          <w:szCs w:val="24"/>
        </w:rPr>
      </w:pPr>
    </w:p>
    <w:p w:rsidR="00AE6B42" w:rsidRDefault="00120BE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VEIKLOS TURINYS</w:t>
      </w:r>
    </w:p>
    <w:p w:rsidR="00AE6B42" w:rsidRDefault="00AE6B42">
      <w:pPr>
        <w:spacing w:after="0"/>
        <w:jc w:val="both"/>
        <w:rPr>
          <w:rFonts w:ascii="Times New Roman" w:eastAsia="Times New Roman" w:hAnsi="Times New Roman" w:cs="Times New Roman"/>
          <w:b/>
          <w:sz w:val="24"/>
          <w:szCs w:val="24"/>
        </w:rPr>
      </w:pPr>
    </w:p>
    <w:p w:rsidR="00AE6B42" w:rsidRDefault="00120BE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Tikslas. Užtikrinti kokybiškas vaikų ikimokyklinio ir priešmokyklinio ugdymo paslaugas, taikant tradicinių ir </w:t>
      </w:r>
      <w:proofErr w:type="spellStart"/>
      <w:r>
        <w:rPr>
          <w:rFonts w:ascii="Times New Roman" w:eastAsia="Times New Roman" w:hAnsi="Times New Roman" w:cs="Times New Roman"/>
          <w:b/>
          <w:sz w:val="24"/>
          <w:szCs w:val="24"/>
        </w:rPr>
        <w:t>inovatyvių</w:t>
      </w:r>
      <w:proofErr w:type="spellEnd"/>
      <w:r>
        <w:rPr>
          <w:rFonts w:ascii="Times New Roman" w:eastAsia="Times New Roman" w:hAnsi="Times New Roman" w:cs="Times New Roman"/>
          <w:b/>
          <w:sz w:val="24"/>
          <w:szCs w:val="24"/>
        </w:rPr>
        <w:t xml:space="preserve"> metodų visumą.</w:t>
      </w: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2"/>
        <w:gridCol w:w="1812"/>
        <w:gridCol w:w="1935"/>
        <w:gridCol w:w="1320"/>
        <w:gridCol w:w="2403"/>
      </w:tblGrid>
      <w:tr w:rsidR="00AE6B42">
        <w:tc>
          <w:tcPr>
            <w:tcW w:w="2152" w:type="dxa"/>
            <w:tcBorders>
              <w:top w:val="single" w:sz="4" w:space="0" w:color="000000"/>
              <w:left w:val="single" w:sz="4" w:space="0" w:color="000000"/>
              <w:bottom w:val="single" w:sz="4" w:space="0" w:color="000000"/>
              <w:right w:val="single" w:sz="4" w:space="0" w:color="000000"/>
            </w:tcBorders>
          </w:tcPr>
          <w:p w:rsidR="00AE6B42" w:rsidRDefault="00120BE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Uždaviniai</w:t>
            </w:r>
          </w:p>
        </w:tc>
        <w:tc>
          <w:tcPr>
            <w:tcW w:w="1812" w:type="dxa"/>
            <w:tcBorders>
              <w:top w:val="single" w:sz="4" w:space="0" w:color="000000"/>
              <w:left w:val="single" w:sz="4" w:space="0" w:color="000000"/>
              <w:bottom w:val="single" w:sz="4" w:space="0" w:color="000000"/>
              <w:right w:val="single" w:sz="4" w:space="0" w:color="000000"/>
            </w:tcBorders>
          </w:tcPr>
          <w:p w:rsidR="00AE6B42" w:rsidRDefault="00120BE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Vykdytojų pareigos, vardas, pavardė</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Terminai</w:t>
            </w:r>
          </w:p>
        </w:tc>
        <w:tc>
          <w:tcPr>
            <w:tcW w:w="2403" w:type="dxa"/>
            <w:tcBorders>
              <w:top w:val="single" w:sz="4" w:space="0" w:color="000000"/>
              <w:left w:val="single" w:sz="4" w:space="0" w:color="000000"/>
              <w:bottom w:val="single" w:sz="4" w:space="0" w:color="000000"/>
              <w:right w:val="single" w:sz="4" w:space="0" w:color="000000"/>
            </w:tcBorders>
          </w:tcPr>
          <w:p w:rsidR="00AE6B42" w:rsidRDefault="00120BE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Laukiamas rezultatas</w:t>
            </w:r>
          </w:p>
        </w:tc>
      </w:tr>
      <w:tr w:rsidR="00AE6B42">
        <w:trPr>
          <w:trHeight w:val="1761"/>
        </w:trPr>
        <w:tc>
          <w:tcPr>
            <w:tcW w:w="2152" w:type="dxa"/>
            <w:vMerge w:val="restart"/>
            <w:tcBorders>
              <w:top w:val="single" w:sz="4" w:space="0" w:color="000000"/>
              <w:left w:val="single" w:sz="4" w:space="0" w:color="000000"/>
              <w:bottom w:val="single" w:sz="4" w:space="0" w:color="000000"/>
              <w:right w:val="single" w:sz="4" w:space="0" w:color="000000"/>
            </w:tcBorders>
          </w:tcPr>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Kokybiškai įgyvendinti visuminiu ugdymu paremtą ikimokyklinio ir priešmokyklinio ugdymo programą, </w:t>
            </w:r>
          </w:p>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sąlygas ugdytinių tobulėjimui pagal šiandienos ir ateities aktualijas formuoti nuostatą mokytis visą gyvenimą.</w:t>
            </w:r>
          </w:p>
          <w:p w:rsidR="00AE6B42" w:rsidRDefault="00AE6B42" w:rsidP="00120BEA">
            <w:pPr>
              <w:rPr>
                <w:rFonts w:ascii="Times New Roman" w:eastAsia="Times New Roman" w:hAnsi="Times New Roman" w:cs="Times New Roman"/>
                <w:sz w:val="24"/>
                <w:szCs w:val="24"/>
              </w:rPr>
            </w:pPr>
          </w:p>
          <w:p w:rsidR="00AE6B42" w:rsidRDefault="00AE6B42" w:rsidP="00120BEA">
            <w:pPr>
              <w:rPr>
                <w:rFonts w:ascii="Times New Roman" w:eastAsia="Times New Roman" w:hAnsi="Times New Roman" w:cs="Times New Roman"/>
                <w:sz w:val="24"/>
                <w:szCs w:val="24"/>
              </w:rPr>
            </w:pPr>
          </w:p>
          <w:p w:rsidR="00AE6B42" w:rsidRDefault="00AE6B42" w:rsidP="00120BEA">
            <w:pPr>
              <w:rPr>
                <w:rFonts w:ascii="Times New Roman" w:eastAsia="Times New Roman" w:hAnsi="Times New Roman" w:cs="Times New Roman"/>
                <w:sz w:val="24"/>
                <w:szCs w:val="24"/>
              </w:rPr>
            </w:pPr>
          </w:p>
          <w:p w:rsidR="00AE6B42" w:rsidRDefault="00AE6B42" w:rsidP="00120BEA">
            <w:pPr>
              <w:rPr>
                <w:rFonts w:ascii="Times New Roman" w:eastAsia="Times New Roman" w:hAnsi="Times New Roman" w:cs="Times New Roman"/>
                <w:sz w:val="24"/>
                <w:szCs w:val="24"/>
              </w:rPr>
            </w:pPr>
          </w:p>
          <w:p w:rsidR="00AE6B42" w:rsidRDefault="00AE6B42" w:rsidP="00120BEA">
            <w:pPr>
              <w:rPr>
                <w:rFonts w:ascii="Times New Roman" w:eastAsia="Times New Roman" w:hAnsi="Times New Roman" w:cs="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Organizuoti kasdieninę ugdomąją veiklą  taip, kad būtų pasiekti kokybiški ugdymo rezultatai. </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Ikimokyklinio -priešmokyklinio ugdymo pedagogė </w:t>
            </w:r>
          </w:p>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Čeplikienė</w:t>
            </w:r>
            <w:proofErr w:type="spellEnd"/>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Nuo rugsėjo 1d. iki birželio 8 d.</w:t>
            </w:r>
          </w:p>
        </w:tc>
        <w:tc>
          <w:tcPr>
            <w:tcW w:w="2403" w:type="dxa"/>
            <w:tcBorders>
              <w:top w:val="single" w:sz="4" w:space="0" w:color="000000"/>
              <w:left w:val="single" w:sz="4" w:space="0" w:color="000000"/>
              <w:bottom w:val="single" w:sz="4" w:space="0" w:color="000000"/>
              <w:right w:val="single" w:sz="4" w:space="0" w:color="000000"/>
            </w:tcBorders>
          </w:tcPr>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Kokybiškai įgyvendinta ikimokyklinio - priešmokyklinio ugdymo programa remiantis pasiekimų vertinimo lentele.</w:t>
            </w:r>
          </w:p>
        </w:tc>
      </w:tr>
      <w:tr w:rsidR="00AE6B42">
        <w:tc>
          <w:tcPr>
            <w:tcW w:w="2152" w:type="dxa"/>
            <w:vMerge/>
            <w:tcBorders>
              <w:top w:val="single" w:sz="4" w:space="0" w:color="000000"/>
              <w:left w:val="single" w:sz="4" w:space="0" w:color="000000"/>
              <w:bottom w:val="single" w:sz="4" w:space="0" w:color="000000"/>
              <w:right w:val="single" w:sz="4" w:space="0" w:color="000000"/>
            </w:tcBorders>
          </w:tcPr>
          <w:p w:rsidR="00AE6B42" w:rsidRDefault="00AE6B42" w:rsidP="00120BEA">
            <w:pPr>
              <w:widowControl w:val="0"/>
              <w:spacing w:line="276" w:lineRule="auto"/>
              <w:rPr>
                <w:rFonts w:ascii="Times New Roman" w:eastAsia="Times New Roman" w:hAnsi="Times New Roman" w:cs="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1.1.2. Parengti ir vykdyti sveikatingumo programą „Maži žingsneliai sveikatos link“</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Ikimokyklinio -priešmokyklinio ugdymo pedagogė </w:t>
            </w:r>
          </w:p>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Čeplikienė</w:t>
            </w:r>
            <w:proofErr w:type="spellEnd"/>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Nuo rugsėjo 1d. iki birželio 8 d.</w:t>
            </w:r>
          </w:p>
        </w:tc>
        <w:tc>
          <w:tcPr>
            <w:tcW w:w="2403" w:type="dxa"/>
            <w:tcBorders>
              <w:top w:val="single" w:sz="4" w:space="0" w:color="000000"/>
              <w:left w:val="single" w:sz="4" w:space="0" w:color="000000"/>
              <w:bottom w:val="single" w:sz="4" w:space="0" w:color="000000"/>
              <w:right w:val="single" w:sz="4" w:space="0" w:color="000000"/>
            </w:tcBorders>
          </w:tcPr>
          <w:p w:rsidR="00AE6B42" w:rsidRDefault="00120BEA" w:rsidP="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Kokybiškai įgyvendinta sveikatingumo programa. </w:t>
            </w:r>
          </w:p>
        </w:tc>
      </w:tr>
    </w:tbl>
    <w:p w:rsidR="00AE6B42" w:rsidRDefault="00AE6B42">
      <w:pPr>
        <w:spacing w:after="0"/>
        <w:jc w:val="both"/>
        <w:rPr>
          <w:rFonts w:ascii="Times New Roman" w:eastAsia="Times New Roman" w:hAnsi="Times New Roman" w:cs="Times New Roman"/>
          <w:b/>
          <w:sz w:val="24"/>
          <w:szCs w:val="24"/>
        </w:rPr>
      </w:pPr>
    </w:p>
    <w:p w:rsidR="00AE6B42" w:rsidRDefault="00120BE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Tikslas.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Užtikrinti kokybiškas vaikų ir jaunimo neformaliojo švietimo paslaugas, taikant tradicinių ir </w:t>
      </w:r>
      <w:proofErr w:type="spellStart"/>
      <w:r>
        <w:rPr>
          <w:rFonts w:ascii="Times New Roman" w:eastAsia="Times New Roman" w:hAnsi="Times New Roman" w:cs="Times New Roman"/>
          <w:b/>
          <w:sz w:val="24"/>
          <w:szCs w:val="24"/>
        </w:rPr>
        <w:t>inovatyvių</w:t>
      </w:r>
      <w:proofErr w:type="spellEnd"/>
      <w:r>
        <w:rPr>
          <w:rFonts w:ascii="Times New Roman" w:eastAsia="Times New Roman" w:hAnsi="Times New Roman" w:cs="Times New Roman"/>
          <w:b/>
          <w:sz w:val="24"/>
          <w:szCs w:val="24"/>
        </w:rPr>
        <w:t xml:space="preserve"> metodų visumą pagal gamtosauginę, kultūrinę, sportinę, meninę ugdymo kryptis: </w:t>
      </w:r>
    </w:p>
    <w:tbl>
      <w:tblPr>
        <w:tblStyle w:val="a0"/>
        <w:tblW w:w="95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815"/>
        <w:gridCol w:w="1935"/>
        <w:gridCol w:w="1320"/>
        <w:gridCol w:w="2400"/>
      </w:tblGrid>
      <w:tr w:rsidR="00AE6B42">
        <w:tc>
          <w:tcPr>
            <w:tcW w:w="21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Uždaviniai</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Vykdytojų pareigos, vardas, pavardė</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Terminai</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Laukiamas rezultatas</w:t>
            </w:r>
          </w:p>
        </w:tc>
      </w:tr>
      <w:tr w:rsidR="00AE6B42">
        <w:tc>
          <w:tcPr>
            <w:tcW w:w="2115" w:type="dxa"/>
            <w:vMerge w:val="restart"/>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Kokybiškai įgyvendinti neformalaus švietimo programas siekiant ugdyti vaikų ir jaunimo kūrybinius, savęs pažinimo,  kritinio mąstymo, bendravimo, bendradarbiavimo ir kitus gebėjimus, sudaryti sąlygas jų tobulėjimui pagal Centro vykdomas </w:t>
            </w:r>
            <w:r>
              <w:rPr>
                <w:rFonts w:ascii="Times New Roman" w:eastAsia="Times New Roman" w:hAnsi="Times New Roman" w:cs="Times New Roman"/>
                <w:sz w:val="24"/>
                <w:szCs w:val="24"/>
              </w:rPr>
              <w:lastRenderedPageBreak/>
              <w:t>ugdymo kryptis, šiandienos ir ateities aktualijas formuoti nuostatą mokytis visą gyvenimą.</w:t>
            </w:r>
          </w:p>
          <w:p w:rsidR="00AE6B42" w:rsidRDefault="00AE6B42">
            <w:pPr>
              <w:rPr>
                <w:rFonts w:ascii="Times New Roman" w:eastAsia="Times New Roman" w:hAnsi="Times New Roman" w:cs="Times New Roman"/>
                <w:sz w:val="24"/>
                <w:szCs w:val="24"/>
              </w:rPr>
            </w:pPr>
          </w:p>
          <w:p w:rsidR="00AE6B42" w:rsidRDefault="00AE6B42">
            <w:pPr>
              <w:rPr>
                <w:rFonts w:ascii="Times New Roman" w:eastAsia="Times New Roman" w:hAnsi="Times New Roman" w:cs="Times New Roman"/>
                <w:sz w:val="24"/>
                <w:szCs w:val="24"/>
              </w:rPr>
            </w:pPr>
          </w:p>
          <w:p w:rsidR="00AE6B42" w:rsidRDefault="00AE6B42">
            <w:pPr>
              <w:rPr>
                <w:rFonts w:ascii="Times New Roman" w:eastAsia="Times New Roman" w:hAnsi="Times New Roman" w:cs="Times New Roman"/>
                <w:sz w:val="24"/>
                <w:szCs w:val="24"/>
              </w:rPr>
            </w:pPr>
          </w:p>
          <w:p w:rsidR="00AE6B42" w:rsidRDefault="00AE6B42">
            <w:pPr>
              <w:rPr>
                <w:rFonts w:ascii="Times New Roman" w:eastAsia="Times New Roman" w:hAnsi="Times New Roman" w:cs="Times New Roman"/>
                <w:sz w:val="24"/>
                <w:szCs w:val="24"/>
              </w:rPr>
            </w:pPr>
          </w:p>
          <w:p w:rsidR="00AE6B42" w:rsidRDefault="00AE6B42">
            <w:pPr>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2.1.1. Parengti ir vykdyti neformalaus vaikų švietimo (NVŠ) programą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„Stalo ir lauko žaidimų gaminimas iš antrinių žaliavų“</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Parengta, akredituota ir įgyvendinta programa.</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Parengti ir vykdyti edukacinę programą vaikams ir </w:t>
            </w:r>
            <w:r>
              <w:rPr>
                <w:rFonts w:ascii="Times New Roman" w:eastAsia="Times New Roman" w:hAnsi="Times New Roman" w:cs="Times New Roman"/>
                <w:sz w:val="24"/>
                <w:szCs w:val="24"/>
              </w:rPr>
              <w:lastRenderedPageBreak/>
              <w:t>jaunimui „Menų laboratorija“</w:t>
            </w:r>
          </w:p>
          <w:p w:rsidR="00AE6B42" w:rsidRDefault="00AE6B42">
            <w:pPr>
              <w:rPr>
                <w:rFonts w:ascii="Times New Roman" w:eastAsia="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Parengta ir įgyvendinta programa.</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2.1.3. Parengti ir vykdyti edukacinę programą vaikams ir jaunimui „ Jaunieji miško bičiuliai“</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Parengta ir įgyvendinta programa.</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2.1.4. Parengti ir vykdyti edukacinę programą vaikams „Seku, seku pasaką“</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Parengta ir įgyvendinta programa.</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2.1.5. Parengti ir vykdyti edukacinę programą vaikams ir jaunimui „Dainų ir šokių studija“</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Parengta ir įgyvendinta programa.</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2.1.6. Parengti ir vykdyti edukacinę programą vaikams ir jaunimui „Įdomieji eksperimentai“</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Parengta ir įgyvendinta programa</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Parengti ir vykdyti karjeros konsultacijas jaunimui </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Įgyvendinta karjeros konsultacijų veikla. </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Organizuoti šventes (Paukščių </w:t>
            </w:r>
            <w:proofErr w:type="spellStart"/>
            <w:r>
              <w:rPr>
                <w:rFonts w:ascii="Times New Roman" w:eastAsia="Times New Roman" w:hAnsi="Times New Roman" w:cs="Times New Roman"/>
                <w:sz w:val="24"/>
                <w:szCs w:val="24"/>
              </w:rPr>
              <w:t>sugrįžtuvės</w:t>
            </w:r>
            <w:proofErr w:type="spellEnd"/>
            <w:r>
              <w:rPr>
                <w:rFonts w:ascii="Times New Roman" w:eastAsia="Times New Roman" w:hAnsi="Times New Roman" w:cs="Times New Roman"/>
                <w:sz w:val="24"/>
                <w:szCs w:val="24"/>
              </w:rPr>
              <w:t xml:space="preserve">, gervių skaičiavimas, Motinos diena, Tėvo diena, birželio 1-oji,Centro gimtadienis, </w:t>
            </w:r>
            <w:r>
              <w:rPr>
                <w:rFonts w:ascii="Times New Roman" w:eastAsia="Times New Roman" w:hAnsi="Times New Roman" w:cs="Times New Roman"/>
                <w:sz w:val="24"/>
                <w:szCs w:val="24"/>
              </w:rPr>
              <w:lastRenderedPageBreak/>
              <w:t>rugsėjo 1-oji, Kalėdos)</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Ikimokyklinio ir priešmokyklinio  ugdymo pedagogė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Čeplikienė</w:t>
            </w:r>
            <w:proofErr w:type="spellEnd"/>
            <w:r>
              <w:rPr>
                <w:rFonts w:ascii="Times New Roman" w:eastAsia="Times New Roman" w:hAnsi="Times New Roman" w:cs="Times New Roman"/>
                <w:sz w:val="24"/>
                <w:szCs w:val="24"/>
              </w:rPr>
              <w:t xml:space="preserve"> ir</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Kartu su vaikais paminėtos svarbios datos, praplečiant jų akiratį, formuojant pasaulėžiūrą, didinant supančios gamtos svarbos suvokimą, įtraukiant šeimas, skatinant aktyvų dalyvavimą.  </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2.1.9. Organizuoti vaikų ir jaunimo vasaros poilsio stovyklą</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II-III</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Suorganizuota vaikų ir jaunimo vasaros poilsio stovykla. </w:t>
            </w:r>
          </w:p>
        </w:tc>
      </w:tr>
      <w:tr w:rsidR="00AE6B42">
        <w:tc>
          <w:tcPr>
            <w:tcW w:w="21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2.2. Ugdyti vaikų ir jaunimo sveiko gyvenimo būdo nuostatų formavimą.</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2.2.1.Įgyvendinant projektą „Sportuojantys Marcinkonys“,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vykdyti </w:t>
            </w:r>
            <w:proofErr w:type="spellStart"/>
            <w:r>
              <w:rPr>
                <w:rFonts w:ascii="Times New Roman" w:eastAsia="Times New Roman" w:hAnsi="Times New Roman" w:cs="Times New Roman"/>
                <w:sz w:val="24"/>
                <w:szCs w:val="24"/>
              </w:rPr>
              <w:t>sveikatinimo</w:t>
            </w:r>
            <w:proofErr w:type="spellEnd"/>
            <w:r>
              <w:rPr>
                <w:rFonts w:ascii="Times New Roman" w:eastAsia="Times New Roman" w:hAnsi="Times New Roman" w:cs="Times New Roman"/>
                <w:sz w:val="24"/>
                <w:szCs w:val="24"/>
              </w:rPr>
              <w:t xml:space="preserve"> veiklas vaikams ir jaunimui  </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Gavus projekto finansavimą vaikai ir jaunimas dalyvauja </w:t>
            </w:r>
            <w:proofErr w:type="spellStart"/>
            <w:r>
              <w:rPr>
                <w:rFonts w:ascii="Times New Roman" w:eastAsia="Times New Roman" w:hAnsi="Times New Roman" w:cs="Times New Roman"/>
                <w:sz w:val="24"/>
                <w:szCs w:val="24"/>
              </w:rPr>
              <w:t>sveikatinimo</w:t>
            </w:r>
            <w:proofErr w:type="spellEnd"/>
            <w:r>
              <w:rPr>
                <w:rFonts w:ascii="Times New Roman" w:eastAsia="Times New Roman" w:hAnsi="Times New Roman" w:cs="Times New Roman"/>
                <w:sz w:val="24"/>
                <w:szCs w:val="24"/>
              </w:rPr>
              <w:t xml:space="preserve"> veiklose.</w:t>
            </w:r>
          </w:p>
        </w:tc>
      </w:tr>
      <w:tr w:rsidR="00AE6B42">
        <w:tc>
          <w:tcPr>
            <w:tcW w:w="21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2.3. ugdyti vaikų ir</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jaunimo suvokimą apie savo kultūrinį identitetą, kurį suteikia krašto specifika,</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kūrybiškumą, gilinti jų istorinės atminties žinias</w:t>
            </w:r>
          </w:p>
          <w:p w:rsidR="00AE6B42" w:rsidRDefault="00AE6B42">
            <w:pPr>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2.3.1. Įgyvendinti projektą “Augalo vaidmuo dzūkų gyvenime ir su juo susijusių tradicinių amatų perdavimas Dzūkijos krašto vaikams ir</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jaunimui”</w:t>
            </w:r>
          </w:p>
          <w:p w:rsidR="00AE6B42" w:rsidRDefault="00AE6B42">
            <w:pPr>
              <w:rPr>
                <w:rFonts w:ascii="Times New Roman" w:eastAsia="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pedagogė 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Gavus projekto finansavimą vaikai ir jaunimas dalyvauja projekto veiklose.</w:t>
            </w:r>
          </w:p>
        </w:tc>
      </w:tr>
      <w:tr w:rsidR="00AE6B42">
        <w:trPr>
          <w:trHeight w:val="915"/>
        </w:trPr>
        <w:tc>
          <w:tcPr>
            <w:tcW w:w="9585" w:type="dxa"/>
            <w:gridSpan w:val="5"/>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Tikslas. Telkti vietos bendruomenę kultūrinei, gamtosauginei veiklai, plėtoti švietimo, kultūros paslaugų infrastruktūrą ir pasiūlą suaugusiems, puoselėjant vietos kultūrinį, gamtinį identitetą ir darnius tarpusavio santykius.</w:t>
            </w:r>
          </w:p>
        </w:tc>
      </w:tr>
      <w:tr w:rsidR="00AE6B42">
        <w:tc>
          <w:tcPr>
            <w:tcW w:w="21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3.1 Organizuoti neformalųjį suaugusiųjų švietimą suaugusiųjų dienos centre pagal Centro ugdymo kryptis.</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3.1.1. Įgyvendinti šias veiklas: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Rankdarbių klubas;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Kino klubas; Knygų klubas;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Studijų ratelis;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Menų laboratorija.</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pedagogė I. Karsten, 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Černiauskienė </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 II, 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Įgyvendintos veiklos: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Menų laboratorija;</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Rankdarbių klubas;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Kino klubas;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Knygų klubas;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Studijų ratelis.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 edukacinius </w:t>
            </w:r>
            <w:proofErr w:type="spellStart"/>
            <w:r>
              <w:rPr>
                <w:rFonts w:ascii="Times New Roman" w:eastAsia="Times New Roman" w:hAnsi="Times New Roman" w:cs="Times New Roman"/>
                <w:sz w:val="24"/>
                <w:szCs w:val="24"/>
              </w:rPr>
              <w:t>užsiėmimus</w:t>
            </w:r>
            <w:proofErr w:type="spellEnd"/>
            <w:r>
              <w:rPr>
                <w:rFonts w:ascii="Times New Roman" w:eastAsia="Times New Roman" w:hAnsi="Times New Roman" w:cs="Times New Roman"/>
                <w:sz w:val="24"/>
                <w:szCs w:val="24"/>
              </w:rPr>
              <w:t xml:space="preserve"> įtraukti Marcinkonių seniūnijos gyventojai.</w:t>
            </w:r>
          </w:p>
        </w:tc>
      </w:tr>
      <w:tr w:rsidR="00AE6B42">
        <w:tc>
          <w:tcPr>
            <w:tcW w:w="21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Organizuoti renginius, siekiant sutelkti vietos bendruomenių narius kultūriniuose renginiuose, pilietinėse iniciatyvose, </w:t>
            </w:r>
            <w:r>
              <w:rPr>
                <w:rFonts w:ascii="Times New Roman" w:eastAsia="Times New Roman" w:hAnsi="Times New Roman" w:cs="Times New Roman"/>
                <w:sz w:val="24"/>
                <w:szCs w:val="24"/>
              </w:rPr>
              <w:lastRenderedPageBreak/>
              <w:t>prasmingą laiko užimtumą užtikrinančioje veikloje.</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3.2.1. Organizuoti bendrus renginius, šventes, įtraukiant bendruomenę į daugiafunkcio centro veiklą </w:t>
            </w:r>
            <w:r>
              <w:rPr>
                <w:rFonts w:ascii="Times New Roman" w:eastAsia="Times New Roman" w:hAnsi="Times New Roman" w:cs="Times New Roman"/>
                <w:sz w:val="24"/>
                <w:szCs w:val="24"/>
              </w:rPr>
              <w:lastRenderedPageBreak/>
              <w:t>(Vasario 16 d., Kovo 11 d., “Margučių marginimas”, Liepos 6 d., Vantų rišimas, žvakių liejimas, Marcinkonių kaimo šventė, Kalėdos ir šokių vakaras jaunimui.</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Marcinkonių kaimo bendruomenė, Kabelių kaimo bendruomenė,</w:t>
            </w:r>
          </w:p>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pedagogė I. </w:t>
            </w:r>
            <w:r>
              <w:rPr>
                <w:rFonts w:ascii="Times New Roman" w:eastAsia="Times New Roman" w:hAnsi="Times New Roman" w:cs="Times New Roman"/>
                <w:sz w:val="24"/>
                <w:szCs w:val="24"/>
              </w:rPr>
              <w:lastRenderedPageBreak/>
              <w:t xml:space="preserve">Karsten, 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Černiauskienė </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Stiprinami bendruomenės ryšiai, sudaromos sąlygos žmonių bendravimui, užimtumui, kūrybiškumui, saviraiškai.</w:t>
            </w:r>
          </w:p>
        </w:tc>
      </w:tr>
      <w:tr w:rsidR="00AE6B42">
        <w:tc>
          <w:tcPr>
            <w:tcW w:w="2115" w:type="dxa"/>
            <w:vMerge w:val="restart"/>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Organizuoti įvairias paskaitas, seminarus, edukacinius </w:t>
            </w:r>
            <w:proofErr w:type="spellStart"/>
            <w:r>
              <w:rPr>
                <w:rFonts w:ascii="Times New Roman" w:eastAsia="Times New Roman" w:hAnsi="Times New Roman" w:cs="Times New Roman"/>
                <w:sz w:val="24"/>
                <w:szCs w:val="24"/>
              </w:rPr>
              <w:t>užsiėmimus</w:t>
            </w:r>
            <w:proofErr w:type="spellEnd"/>
            <w:r>
              <w:rPr>
                <w:rFonts w:ascii="Times New Roman" w:eastAsia="Times New Roman" w:hAnsi="Times New Roman" w:cs="Times New Roman"/>
                <w:sz w:val="24"/>
                <w:szCs w:val="24"/>
              </w:rPr>
              <w:t xml:space="preserve"> įvairaus amžiaus žmonėms pagal patvirtintus projektus, kuriuose Centras yra pareiškėjas arba partneris.</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4"/>
                <w:szCs w:val="24"/>
              </w:rPr>
              <w:t xml:space="preserve">3.3.1  Organizuoti </w:t>
            </w:r>
            <w:r>
              <w:rPr>
                <w:rFonts w:ascii="Times New Roman" w:eastAsia="Times New Roman" w:hAnsi="Times New Roman" w:cs="Times New Roman"/>
                <w:sz w:val="25"/>
                <w:szCs w:val="25"/>
              </w:rPr>
              <w:t>mokymų sesijas, spektaklį, šeimų stovyklą pagal projektą “Smurto artimoje aplinkoje prevencija Alytaus mieste ir Varėnos, Lazdijų rajonuose”: 1.Lyčių lygybė 2.Lygios teisės -3. Socialinis - emocinis ugdymas</w:t>
            </w:r>
          </w:p>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4. Nesmurtinė komunikacija - 5. Galios ir kontrolės atpažinimas</w:t>
            </w:r>
          </w:p>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6. Streso valdymas;  </w:t>
            </w:r>
          </w:p>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5"/>
                <w:szCs w:val="25"/>
              </w:rPr>
              <w:t>Margionių klojimo teatro suvaidintas spektaklis “Marti” ir diskusija po jo’;</w:t>
            </w:r>
          </w:p>
          <w:p w:rsidR="00AE6B42" w:rsidRDefault="00120BEA">
            <w:pPr>
              <w:rPr>
                <w:rFonts w:ascii="Arial" w:eastAsia="Arial" w:hAnsi="Arial" w:cs="Arial"/>
                <w:sz w:val="21"/>
                <w:szCs w:val="21"/>
              </w:rPr>
            </w:pPr>
            <w:r>
              <w:rPr>
                <w:rFonts w:ascii="Times New Roman" w:eastAsia="Times New Roman" w:hAnsi="Times New Roman" w:cs="Times New Roman"/>
                <w:sz w:val="25"/>
                <w:szCs w:val="25"/>
              </w:rPr>
              <w:t xml:space="preserve">4 dienų Šeimų stovykla </w:t>
            </w:r>
            <w:r>
              <w:rPr>
                <w:rFonts w:ascii="Times New Roman" w:eastAsia="Times New Roman" w:hAnsi="Times New Roman" w:cs="Times New Roman"/>
                <w:sz w:val="25"/>
                <w:szCs w:val="25"/>
              </w:rPr>
              <w:lastRenderedPageBreak/>
              <w:t>Varėnos raj. dalyviams</w:t>
            </w:r>
            <w:r>
              <w:rPr>
                <w:rFonts w:ascii="Arial" w:eastAsia="Arial" w:hAnsi="Arial" w:cs="Arial"/>
                <w:sz w:val="21"/>
                <w:szCs w:val="21"/>
              </w:rPr>
              <w:t>;</w:t>
            </w:r>
          </w:p>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5"/>
                <w:szCs w:val="25"/>
              </w:rPr>
              <w:t>Mokymų sesijos moterims ir jaunoms merginoms: 1. Smurto formos santykiuose,</w:t>
            </w:r>
          </w:p>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2. Savęs pastiprinimo mokymai</w:t>
            </w:r>
          </w:p>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3. Pagalbos galimybės</w:t>
            </w:r>
          </w:p>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5. Ekonominis smurtas, jo apraiškos ir savarankiškumas </w:t>
            </w:r>
          </w:p>
          <w:p w:rsidR="00AE6B42" w:rsidRDefault="00120BEA">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8. Teisininko konsultacija. </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Černiauskienė </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Kokybiniai rezultatai: 1.Projekto dalyviai nuo 14 iki 29 metų amžiaus susipažino su lyčių lygybės, lygių teisių, galios ir kontrolės mechanizmų, nesmurtinės komunikacijos temomis, įgijo socialinių emocinių kompetencijų, streso valdymo įgūdžių, susipažino su smurto artimoje aplinkoje apraiškomis, pagalbos galimybėmis, teisine baze ir teisine pagalba. </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Organizuoti 64 ak. val. IT mokymus vyresnio amžiaus žmonėms su savanorių pagalba įgyvendinat projektą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”60+ amžiaus gyventojų informacinių technologijų gebėjimų ugdymas  Varėnos ir Druskininkų savivaldybėse”</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Černiauskienė </w:t>
            </w:r>
          </w:p>
        </w:tc>
        <w:tc>
          <w:tcPr>
            <w:tcW w:w="1320" w:type="dxa"/>
            <w:tcBorders>
              <w:top w:val="single" w:sz="4" w:space="0" w:color="000000"/>
              <w:left w:val="single" w:sz="4" w:space="0" w:color="000000"/>
              <w:bottom w:val="single" w:sz="4" w:space="0" w:color="000000"/>
              <w:right w:val="single" w:sz="4" w:space="0" w:color="000000"/>
            </w:tcBorders>
          </w:tcPr>
          <w:p w:rsidR="00AE6B42" w:rsidRDefault="00AE6B42">
            <w:pPr>
              <w:rPr>
                <w:rFonts w:ascii="Times New Roman" w:eastAsia="Times New Roman" w:hAnsi="Times New Roman" w:cs="Times New Roman"/>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Mokymuose dalyvavo 50 dalyvių iš Marcinkonių seniūnijos. Mokymuose asistavo 5-8 savanoriai. Dalyviai išmoko naudotis kompiuteriu su Windows arba Linux operacine sistema, planšete, telefonu su </w:t>
            </w:r>
            <w:proofErr w:type="spellStart"/>
            <w:r>
              <w:rPr>
                <w:rFonts w:ascii="Times New Roman" w:eastAsia="Times New Roman" w:hAnsi="Times New Roman" w:cs="Times New Roman"/>
                <w:sz w:val="24"/>
                <w:szCs w:val="24"/>
              </w:rPr>
              <w:t>Android</w:t>
            </w:r>
            <w:proofErr w:type="spellEnd"/>
            <w:r>
              <w:rPr>
                <w:rFonts w:ascii="Times New Roman" w:eastAsia="Times New Roman" w:hAnsi="Times New Roman" w:cs="Times New Roman"/>
                <w:sz w:val="24"/>
                <w:szCs w:val="24"/>
              </w:rPr>
              <w:t xml:space="preserve"> operacine sistema, saugiai naršyti internete, internete susirasti norimą informaciją, bendrauti el. paštu, pilnai naudotis socialiniais tinklais, bendrauti su artimaisiais ir draugais, kurti ir dalyvauti renginiuose internete naudotis el. bankininkyste,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ID, elektroniniais valdžios vartais, e-sveikata ir kitomis </w:t>
            </w:r>
            <w:r>
              <w:rPr>
                <w:rFonts w:ascii="Times New Roman" w:eastAsia="Times New Roman" w:hAnsi="Times New Roman" w:cs="Times New Roman"/>
                <w:sz w:val="24"/>
                <w:szCs w:val="24"/>
              </w:rPr>
              <w:lastRenderedPageBreak/>
              <w:t xml:space="preserve">svarbiomis programomis, naudotis laisvalaikio paslaugomis, kurti projektus įvairiomis programomis pagal pomėgius (pvz.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w:t>
            </w:r>
            <w:proofErr w:type="spellEnd"/>
            <w:r>
              <w:rPr>
                <w:rFonts w:ascii="Times New Roman" w:eastAsia="Times New Roman" w:hAnsi="Times New Roman" w:cs="Times New Roman"/>
                <w:sz w:val="24"/>
                <w:szCs w:val="24"/>
              </w:rPr>
              <w:t xml:space="preserve"> ir kt.) Dalyviai geba kurti, kopijuoti, spausdinti, rinkti tekstus, saugiai laikyti ir dalintis dokumentais internete. Dalyviai suvokia IT pažangą, turi supratimą apie </w:t>
            </w:r>
            <w:proofErr w:type="spellStart"/>
            <w:r>
              <w:rPr>
                <w:rFonts w:ascii="Times New Roman" w:eastAsia="Times New Roman" w:hAnsi="Times New Roman" w:cs="Times New Roman"/>
                <w:sz w:val="24"/>
                <w:szCs w:val="24"/>
              </w:rPr>
              <w:t>robotiką</w:t>
            </w:r>
            <w:proofErr w:type="spellEnd"/>
            <w:r>
              <w:rPr>
                <w:rFonts w:ascii="Times New Roman" w:eastAsia="Times New Roman" w:hAnsi="Times New Roman" w:cs="Times New Roman"/>
                <w:sz w:val="24"/>
                <w:szCs w:val="24"/>
              </w:rPr>
              <w:t>, dirbtinį intelektą ir pan.</w:t>
            </w:r>
          </w:p>
        </w:tc>
      </w:tr>
      <w:tr w:rsidR="00AE6B42">
        <w:tc>
          <w:tcPr>
            <w:tcW w:w="2115" w:type="dxa"/>
            <w:vMerge w:val="restart"/>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bookmarkStart w:id="0" w:name="_GoBack"/>
            <w:r>
              <w:rPr>
                <w:rFonts w:ascii="Times New Roman" w:eastAsia="Times New Roman" w:hAnsi="Times New Roman" w:cs="Times New Roman"/>
                <w:sz w:val="24"/>
                <w:szCs w:val="24"/>
              </w:rPr>
              <w:t>Ugdyti Marcinkonių seniūnijos gyventojų sveiko gyvenimo būdo nuostatų formavimą.</w:t>
            </w:r>
          </w:p>
          <w:bookmarkEnd w:id="0"/>
          <w:p w:rsidR="00AE6B42" w:rsidRDefault="00AE6B42">
            <w:pPr>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3.3.1.Įgyvendinant projektą „Sportuojantys Marcinkonys“,</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vykdyti </w:t>
            </w:r>
            <w:proofErr w:type="spellStart"/>
            <w:r>
              <w:rPr>
                <w:rFonts w:ascii="Times New Roman" w:eastAsia="Times New Roman" w:hAnsi="Times New Roman" w:cs="Times New Roman"/>
                <w:sz w:val="24"/>
                <w:szCs w:val="24"/>
              </w:rPr>
              <w:t>sveikatinimo</w:t>
            </w:r>
            <w:proofErr w:type="spellEnd"/>
            <w:r>
              <w:rPr>
                <w:rFonts w:ascii="Times New Roman" w:eastAsia="Times New Roman" w:hAnsi="Times New Roman" w:cs="Times New Roman"/>
                <w:sz w:val="24"/>
                <w:szCs w:val="24"/>
              </w:rPr>
              <w:t xml:space="preserve"> veiklas.  </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pedagogė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Gavus projekto finansavimą  suaugusieji dalyvavo </w:t>
            </w:r>
            <w:proofErr w:type="spellStart"/>
            <w:r>
              <w:rPr>
                <w:rFonts w:ascii="Times New Roman" w:eastAsia="Times New Roman" w:hAnsi="Times New Roman" w:cs="Times New Roman"/>
                <w:sz w:val="24"/>
                <w:szCs w:val="24"/>
              </w:rPr>
              <w:t>sveikatinimo</w:t>
            </w:r>
            <w:proofErr w:type="spellEnd"/>
            <w:r>
              <w:rPr>
                <w:rFonts w:ascii="Times New Roman" w:eastAsia="Times New Roman" w:hAnsi="Times New Roman" w:cs="Times New Roman"/>
                <w:sz w:val="24"/>
                <w:szCs w:val="24"/>
              </w:rPr>
              <w:t xml:space="preserve"> veiklose.</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Organizuoti mokamus sveikatos stiprinimo </w:t>
            </w:r>
            <w:proofErr w:type="spellStart"/>
            <w:r>
              <w:rPr>
                <w:rFonts w:ascii="Times New Roman" w:eastAsia="Times New Roman" w:hAnsi="Times New Roman" w:cs="Times New Roman"/>
                <w:sz w:val="24"/>
                <w:szCs w:val="24"/>
              </w:rPr>
              <w:t>užsiėmimus</w:t>
            </w:r>
            <w:proofErr w:type="spellEnd"/>
            <w:r>
              <w:rPr>
                <w:rFonts w:ascii="Times New Roman" w:eastAsia="Times New Roman" w:hAnsi="Times New Roman" w:cs="Times New Roman"/>
                <w:sz w:val="24"/>
                <w:szCs w:val="24"/>
              </w:rPr>
              <w:t xml:space="preserve"> suaugusiems </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ugdymo pedagogė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 Karsten</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Kaimo vietovėje gyvenančių žmonių fizinio aktyvumo skatinimas.</w:t>
            </w:r>
          </w:p>
          <w:p w:rsidR="00AE6B42" w:rsidRDefault="00AE6B42">
            <w:pPr>
              <w:rPr>
                <w:rFonts w:ascii="Times New Roman" w:eastAsia="Times New Roman" w:hAnsi="Times New Roman" w:cs="Times New Roman"/>
                <w:sz w:val="24"/>
                <w:szCs w:val="24"/>
              </w:rPr>
            </w:pPr>
          </w:p>
        </w:tc>
      </w:tr>
      <w:tr w:rsidR="00AE6B42">
        <w:tc>
          <w:tcPr>
            <w:tcW w:w="21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Suteikti ugdytinių tėvams žinių vaikų ugdymo klausimais. </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3.4.1. Organizuoti tėvų švietimą vaikų ugdymo klausimais (susirinkimai, paskaitos, informaciniai stendai)</w:t>
            </w:r>
          </w:p>
          <w:p w:rsidR="00120BEA" w:rsidRDefault="00120BEA">
            <w:pPr>
              <w:rPr>
                <w:rFonts w:ascii="Times New Roman" w:eastAsia="Times New Roman" w:hAnsi="Times New Roman" w:cs="Times New Roman"/>
                <w:sz w:val="24"/>
                <w:szCs w:val="24"/>
              </w:rPr>
            </w:pPr>
          </w:p>
          <w:p w:rsidR="00120BEA" w:rsidRDefault="00120BEA">
            <w:pPr>
              <w:rPr>
                <w:rFonts w:ascii="Times New Roman" w:eastAsia="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Ikimokyklinio -priešmokyklinio ugdymo pedagogė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Čeplikienė</w:t>
            </w:r>
            <w:proofErr w:type="spellEnd"/>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Nuo rugsėjo 1d. iki birželio 8 d.</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Tėvai/globėjai supažindinami su ugdymo programa, metodais, naujovėmis, vertinimu. Suteikiama žinių vaikų ugdymo ir raidos temomis.</w:t>
            </w:r>
          </w:p>
        </w:tc>
      </w:tr>
      <w:tr w:rsidR="00AE6B42">
        <w:tc>
          <w:tcPr>
            <w:tcW w:w="9585" w:type="dxa"/>
            <w:gridSpan w:val="5"/>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Tikslas. Plėtoti Centro, kaimų bendruomenių, socialinių partnerių bendradarbiavimą, siekiant sėkmingos įstaigos veiklos.</w:t>
            </w:r>
          </w:p>
        </w:tc>
      </w:tr>
      <w:tr w:rsidR="00AE6B42">
        <w:tc>
          <w:tcPr>
            <w:tcW w:w="2115" w:type="dxa"/>
            <w:vMerge w:val="restart"/>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Skatinti bendradarbiavimą tarp Centro ir  socialinių partnerių </w:t>
            </w:r>
            <w:r>
              <w:rPr>
                <w:rFonts w:ascii="Times New Roman" w:eastAsia="Times New Roman" w:hAnsi="Times New Roman" w:cs="Times New Roman"/>
                <w:sz w:val="24"/>
                <w:szCs w:val="24"/>
              </w:rPr>
              <w:lastRenderedPageBreak/>
              <w:t xml:space="preserve">Marcinkonių seniūnijos gyventojų poreikių įgyvendinimui. </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4.1.1.Bendradarbiauti su Marcinkonių, Kabelių kaimų </w:t>
            </w:r>
            <w:r>
              <w:rPr>
                <w:rFonts w:ascii="Times New Roman" w:eastAsia="Times New Roman" w:hAnsi="Times New Roman" w:cs="Times New Roman"/>
                <w:sz w:val="24"/>
                <w:szCs w:val="24"/>
              </w:rPr>
              <w:lastRenderedPageBreak/>
              <w:t>bendruomenėmis</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L. Černiauskienė</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Bendrų renginių organizavimas, centro ir bibliotekos ryšių stiprinimas.</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4.1.2. Bendradarbiauti su rajono švietimo įstaigomis, daugiafunkciais centrais, kitomis įstaigomis.</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L. Černiauskienė</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Pasidalijimas gerąja patirtimi, draugiškų tarpusavio santykių sukūrimas. Pasirašytos bendradarbiavimo sutartys.</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4.1.3. Bendradarbiauti su savivaldybės visuomenės sveikatos biuru.</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L. Černiauskienė</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Žinių apie sveikatos stiprinimą, sveiką gyvenseną suteikimas.</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4.1.4. Bendradarbiauti su vietos verslininkais, ūkininkais.</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L. Černiauskienė</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gaunama įvairi pagalba organizuojant centro veiklas, rengiant projektus.</w:t>
            </w:r>
          </w:p>
        </w:tc>
      </w:tr>
      <w:tr w:rsidR="00AE6B42">
        <w:tc>
          <w:tcPr>
            <w:tcW w:w="9585" w:type="dxa"/>
            <w:gridSpan w:val="5"/>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4. Tikslas. Plėtoti Centro administracinę ir ūkinę veiklą, siekiant sėkmingo ir pastovaus įstaigos darbo.</w:t>
            </w:r>
          </w:p>
        </w:tc>
      </w:tr>
      <w:tr w:rsidR="00AE6B42">
        <w:tc>
          <w:tcPr>
            <w:tcW w:w="2115" w:type="dxa"/>
            <w:vMerge w:val="restart"/>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4.1. Centro veiklos planų parengimas</w:t>
            </w:r>
          </w:p>
          <w:p w:rsidR="00AE6B42" w:rsidRDefault="00AE6B42">
            <w:pPr>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Parengti Centro strateginį planą 2021-2025 m.</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L. Černiauskienė,</w:t>
            </w:r>
          </w:p>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ugdymo pedagogė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 Karsten,</w:t>
            </w:r>
          </w:p>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ikimokyklinio-priešmokyklinio ugdymo pedagogė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Čeplikienė</w:t>
            </w:r>
            <w:proofErr w:type="spellEnd"/>
            <w:r>
              <w:rPr>
                <w:rFonts w:ascii="Times New Roman" w:eastAsia="Times New Roman" w:hAnsi="Times New Roman" w:cs="Times New Roman"/>
                <w:sz w:val="24"/>
                <w:szCs w:val="24"/>
              </w:rPr>
              <w:t>,</w:t>
            </w:r>
          </w:p>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ūkvedys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A. Kirdeikis</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Centro strateginis planas 2021-2025 m. ir įkeltas į internetinę Centro svetainę.</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Parengti Centro metinį veiklos planą. </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L. Černiauskienė,</w:t>
            </w:r>
          </w:p>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pedagogė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 Karsten,</w:t>
            </w:r>
          </w:p>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ikimokyklinio-priešmokyklinio ugdymo pedagogė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Čeplikienė</w:t>
            </w:r>
            <w:proofErr w:type="spellEnd"/>
            <w:r>
              <w:rPr>
                <w:rFonts w:ascii="Times New Roman" w:eastAsia="Times New Roman" w:hAnsi="Times New Roman" w:cs="Times New Roman"/>
                <w:sz w:val="24"/>
                <w:szCs w:val="24"/>
              </w:rPr>
              <w:t>,</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ūkvedys </w:t>
            </w:r>
            <w:proofErr w:type="spellStart"/>
            <w:r>
              <w:rPr>
                <w:rFonts w:ascii="Times New Roman" w:eastAsia="Times New Roman" w:hAnsi="Times New Roman" w:cs="Times New Roman"/>
                <w:sz w:val="24"/>
                <w:szCs w:val="24"/>
              </w:rPr>
              <w:t>A.Kirdeikis</w:t>
            </w:r>
            <w:proofErr w:type="spellEnd"/>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Parengtas Centro metinis veiklos planas ir įkeltas į internetinę Centro svetainę. </w:t>
            </w:r>
          </w:p>
          <w:p w:rsidR="00AE6B42" w:rsidRDefault="00AE6B42">
            <w:pPr>
              <w:rPr>
                <w:rFonts w:ascii="Times New Roman" w:eastAsia="Times New Roman" w:hAnsi="Times New Roman" w:cs="Times New Roman"/>
                <w:sz w:val="24"/>
                <w:szCs w:val="24"/>
              </w:rPr>
            </w:pP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Parengti viešųjų pirkimų planą </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Ūkvedys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A. Kirdeikis</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Parengtas viešųjų pirkimų planas ir įkeltas į internetinę Centro svetainę. </w:t>
            </w:r>
          </w:p>
          <w:p w:rsidR="00AE6B42" w:rsidRDefault="00AE6B42">
            <w:pPr>
              <w:rPr>
                <w:rFonts w:ascii="Times New Roman" w:eastAsia="Times New Roman" w:hAnsi="Times New Roman" w:cs="Times New Roman"/>
                <w:sz w:val="24"/>
                <w:szCs w:val="24"/>
              </w:rPr>
            </w:pPr>
          </w:p>
        </w:tc>
      </w:tr>
      <w:tr w:rsidR="00AE6B42">
        <w:tc>
          <w:tcPr>
            <w:tcW w:w="2115" w:type="dxa"/>
            <w:vMerge w:val="restart"/>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Centro internetinės svetainės sukūrimas. </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4.2.1. Viešųjų pirkimų vykdymas svetainės domeno ir vardo įsigijimui bei palaikymui</w:t>
            </w:r>
          </w:p>
        </w:tc>
        <w:tc>
          <w:tcPr>
            <w:tcW w:w="1935" w:type="dxa"/>
            <w:tcBorders>
              <w:top w:val="single" w:sz="4" w:space="0" w:color="000000"/>
              <w:left w:val="single" w:sz="4" w:space="0" w:color="000000"/>
              <w:bottom w:val="single" w:sz="4" w:space="0" w:color="000000"/>
              <w:right w:val="single" w:sz="4" w:space="0" w:color="000000"/>
            </w:tcBorders>
          </w:tcPr>
          <w:p w:rsidR="00120BEA"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Ūkvedys </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A. Kirdeikis</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 Centro internetinė svetainė. </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4.2.2. Informacijos parengimas</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roofErr w:type="spellStart"/>
            <w:r>
              <w:rPr>
                <w:rFonts w:ascii="Times New Roman" w:eastAsia="Times New Roman" w:hAnsi="Times New Roman" w:cs="Times New Roman"/>
                <w:sz w:val="24"/>
                <w:szCs w:val="24"/>
              </w:rPr>
              <w:t>L.Černiauskienė</w:t>
            </w:r>
            <w:proofErr w:type="spellEnd"/>
            <w:r>
              <w:rPr>
                <w:rFonts w:ascii="Times New Roman" w:eastAsia="Times New Roman" w:hAnsi="Times New Roman" w:cs="Times New Roman"/>
                <w:sz w:val="24"/>
                <w:szCs w:val="24"/>
              </w:rPr>
              <w:t>,</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pedagogė </w:t>
            </w:r>
            <w:proofErr w:type="spellStart"/>
            <w:r>
              <w:rPr>
                <w:rFonts w:ascii="Times New Roman" w:eastAsia="Times New Roman" w:hAnsi="Times New Roman" w:cs="Times New Roman"/>
                <w:sz w:val="24"/>
                <w:szCs w:val="24"/>
              </w:rPr>
              <w:t>I.Karsten</w:t>
            </w:r>
            <w:proofErr w:type="spellEnd"/>
            <w:r>
              <w:rPr>
                <w:rFonts w:ascii="Times New Roman" w:eastAsia="Times New Roman" w:hAnsi="Times New Roman" w:cs="Times New Roman"/>
                <w:sz w:val="24"/>
                <w:szCs w:val="24"/>
              </w:rPr>
              <w:t>,</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ikimokyklinio-priešmokyklinio ugdymo pedagogė </w:t>
            </w:r>
            <w:proofErr w:type="spellStart"/>
            <w:r>
              <w:rPr>
                <w:rFonts w:ascii="Times New Roman" w:eastAsia="Times New Roman" w:hAnsi="Times New Roman" w:cs="Times New Roman"/>
                <w:sz w:val="24"/>
                <w:szCs w:val="24"/>
              </w:rPr>
              <w:t>G.Čeplikienė</w:t>
            </w:r>
            <w:proofErr w:type="spellEnd"/>
            <w:r>
              <w:rPr>
                <w:rFonts w:ascii="Times New Roman" w:eastAsia="Times New Roman" w:hAnsi="Times New Roman" w:cs="Times New Roman"/>
                <w:sz w:val="24"/>
                <w:szCs w:val="24"/>
              </w:rPr>
              <w:t>,</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ūkvedys </w:t>
            </w:r>
            <w:proofErr w:type="spellStart"/>
            <w:r>
              <w:rPr>
                <w:rFonts w:ascii="Times New Roman" w:eastAsia="Times New Roman" w:hAnsi="Times New Roman" w:cs="Times New Roman"/>
                <w:sz w:val="24"/>
                <w:szCs w:val="24"/>
              </w:rPr>
              <w:t>A.Kirdeikis</w:t>
            </w:r>
            <w:proofErr w:type="spellEnd"/>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Parengta informacija į Centro internetinę svetainę pagal reikalavimus biudžetinėms įstaigoms. </w:t>
            </w:r>
          </w:p>
        </w:tc>
      </w:tr>
      <w:tr w:rsidR="00AE6B42">
        <w:tc>
          <w:tcPr>
            <w:tcW w:w="2115" w:type="dxa"/>
            <w:vMerge/>
            <w:tcBorders>
              <w:top w:val="single" w:sz="4" w:space="0" w:color="000000"/>
              <w:left w:val="single" w:sz="4" w:space="0" w:color="000000"/>
              <w:bottom w:val="single" w:sz="4" w:space="0" w:color="000000"/>
              <w:right w:val="single" w:sz="4" w:space="0" w:color="000000"/>
            </w:tcBorders>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4.2.3. parengtos informacijos talpinimas internetinėje svetainėje</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roofErr w:type="spellStart"/>
            <w:r>
              <w:rPr>
                <w:rFonts w:ascii="Times New Roman" w:eastAsia="Times New Roman" w:hAnsi="Times New Roman" w:cs="Times New Roman"/>
                <w:sz w:val="24"/>
                <w:szCs w:val="24"/>
              </w:rPr>
              <w:t>L.Černiauskienė</w:t>
            </w:r>
            <w:proofErr w:type="spellEnd"/>
            <w:r>
              <w:rPr>
                <w:rFonts w:ascii="Times New Roman" w:eastAsia="Times New Roman" w:hAnsi="Times New Roman" w:cs="Times New Roman"/>
                <w:sz w:val="24"/>
                <w:szCs w:val="24"/>
              </w:rPr>
              <w:t>,</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švietimo pedagogė </w:t>
            </w:r>
            <w:proofErr w:type="spellStart"/>
            <w:r>
              <w:rPr>
                <w:rFonts w:ascii="Times New Roman" w:eastAsia="Times New Roman" w:hAnsi="Times New Roman" w:cs="Times New Roman"/>
                <w:sz w:val="24"/>
                <w:szCs w:val="24"/>
              </w:rPr>
              <w:t>I.Karsten</w:t>
            </w:r>
            <w:proofErr w:type="spellEnd"/>
            <w:r>
              <w:rPr>
                <w:rFonts w:ascii="Times New Roman" w:eastAsia="Times New Roman" w:hAnsi="Times New Roman" w:cs="Times New Roman"/>
                <w:sz w:val="24"/>
                <w:szCs w:val="24"/>
              </w:rPr>
              <w:t>,</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ikimokyklinio-priešmokyklinio ugdymo pedagogė</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Čeplikienė</w:t>
            </w:r>
            <w:proofErr w:type="spellEnd"/>
            <w:r>
              <w:rPr>
                <w:rFonts w:ascii="Times New Roman" w:eastAsia="Times New Roman" w:hAnsi="Times New Roman" w:cs="Times New Roman"/>
                <w:sz w:val="24"/>
                <w:szCs w:val="24"/>
              </w:rPr>
              <w:t>,</w:t>
            </w:r>
          </w:p>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ūkvedys </w:t>
            </w:r>
            <w:proofErr w:type="spellStart"/>
            <w:r>
              <w:rPr>
                <w:rFonts w:ascii="Times New Roman" w:eastAsia="Times New Roman" w:hAnsi="Times New Roman" w:cs="Times New Roman"/>
                <w:sz w:val="24"/>
                <w:szCs w:val="24"/>
              </w:rPr>
              <w:t>A.Kirdeikis</w:t>
            </w:r>
            <w:proofErr w:type="spellEnd"/>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Parengta ir įkelta informacija į Centro internetinę svetainę pagal reikalavimus biudžetinėms įstaigoms. </w:t>
            </w:r>
          </w:p>
        </w:tc>
      </w:tr>
      <w:tr w:rsidR="00AE6B42">
        <w:tc>
          <w:tcPr>
            <w:tcW w:w="2115" w:type="dxa"/>
            <w:vMerge w:val="restart"/>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4.3. Centro administracinės veiklos vykdymas</w:t>
            </w:r>
          </w:p>
        </w:tc>
        <w:tc>
          <w:tcPr>
            <w:tcW w:w="181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4.3.1. Viešųjų pirkimų vykdymas ir ataskaitos parengimas</w:t>
            </w:r>
          </w:p>
        </w:tc>
        <w:tc>
          <w:tcPr>
            <w:tcW w:w="193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Ūkvedys A. Kirdeikis</w:t>
            </w:r>
          </w:p>
        </w:tc>
        <w:tc>
          <w:tcPr>
            <w:tcW w:w="132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Viešųjų pirkimų įvykdymas ir parengta ataskaita. </w:t>
            </w:r>
          </w:p>
          <w:p w:rsidR="00AE6B42" w:rsidRDefault="00AE6B42">
            <w:pPr>
              <w:rPr>
                <w:rFonts w:ascii="Times New Roman" w:eastAsia="Times New Roman" w:hAnsi="Times New Roman" w:cs="Times New Roman"/>
                <w:sz w:val="24"/>
                <w:szCs w:val="24"/>
              </w:rPr>
            </w:pPr>
          </w:p>
        </w:tc>
      </w:tr>
      <w:tr w:rsidR="00AE6B42">
        <w:tc>
          <w:tcPr>
            <w:tcW w:w="2115" w:type="dxa"/>
            <w:vMerge/>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4.3.2. Ūkvedžiui priskirtų funkcijų vykdymas</w:t>
            </w:r>
          </w:p>
        </w:tc>
        <w:tc>
          <w:tcPr>
            <w:tcW w:w="193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Ūkvedys A. Kirdeikis</w:t>
            </w:r>
          </w:p>
        </w:tc>
        <w:tc>
          <w:tcPr>
            <w:tcW w:w="132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Ūkvedžiui priskirtų funkcijų įvykdymas.</w:t>
            </w:r>
          </w:p>
        </w:tc>
      </w:tr>
      <w:tr w:rsidR="00AE6B42">
        <w:tc>
          <w:tcPr>
            <w:tcW w:w="2115" w:type="dxa"/>
            <w:vMerge/>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4.3.3. Sutarčių sudarymas dėl turto panaudos</w:t>
            </w:r>
          </w:p>
        </w:tc>
        <w:tc>
          <w:tcPr>
            <w:tcW w:w="193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roofErr w:type="spellStart"/>
            <w:r>
              <w:rPr>
                <w:rFonts w:ascii="Times New Roman" w:eastAsia="Times New Roman" w:hAnsi="Times New Roman" w:cs="Times New Roman"/>
                <w:sz w:val="24"/>
                <w:szCs w:val="24"/>
              </w:rPr>
              <w:t>L.Černiauskienė</w:t>
            </w:r>
            <w:proofErr w:type="spellEnd"/>
          </w:p>
        </w:tc>
        <w:tc>
          <w:tcPr>
            <w:tcW w:w="132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40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Sudarytos sutartys dėl turto panaudos. </w:t>
            </w:r>
          </w:p>
        </w:tc>
      </w:tr>
      <w:tr w:rsidR="00AE6B42">
        <w:tc>
          <w:tcPr>
            <w:tcW w:w="2115" w:type="dxa"/>
            <w:vMerge/>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4.3.4. Centro dokumentacijos vedimas ir tvarkymas</w:t>
            </w:r>
          </w:p>
        </w:tc>
        <w:tc>
          <w:tcPr>
            <w:tcW w:w="193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roofErr w:type="spellStart"/>
            <w:r>
              <w:rPr>
                <w:rFonts w:ascii="Times New Roman" w:eastAsia="Times New Roman" w:hAnsi="Times New Roman" w:cs="Times New Roman"/>
                <w:sz w:val="24"/>
                <w:szCs w:val="24"/>
              </w:rPr>
              <w:t>L.Černiauskienė</w:t>
            </w:r>
            <w:proofErr w:type="spellEnd"/>
          </w:p>
        </w:tc>
        <w:tc>
          <w:tcPr>
            <w:tcW w:w="132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dokumentacijos tvarkymo taisykles suvesta ir sutvarkyta Centro dokumentacija. </w:t>
            </w:r>
          </w:p>
        </w:tc>
      </w:tr>
      <w:tr w:rsidR="00AE6B42">
        <w:tc>
          <w:tcPr>
            <w:tcW w:w="2115" w:type="dxa"/>
            <w:vMerge/>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4.3.5. Centro patalpų einamasis remontas</w:t>
            </w:r>
          </w:p>
        </w:tc>
        <w:tc>
          <w:tcPr>
            <w:tcW w:w="193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Ūkvedys A. Kirdeikis</w:t>
            </w:r>
          </w:p>
        </w:tc>
        <w:tc>
          <w:tcPr>
            <w:tcW w:w="132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 atliktas einamasis Centro remontas.</w:t>
            </w:r>
          </w:p>
        </w:tc>
      </w:tr>
      <w:tr w:rsidR="00AE6B42">
        <w:tc>
          <w:tcPr>
            <w:tcW w:w="2115" w:type="dxa"/>
            <w:vMerge/>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Pr>
          <w:p w:rsidR="00AE6B42" w:rsidRDefault="00120BE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.3.6. Centro patalpų paruošimas numatytoms veikloms įgyvendinti</w:t>
            </w:r>
          </w:p>
        </w:tc>
        <w:tc>
          <w:tcPr>
            <w:tcW w:w="193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Ūkvedys A. Kirdeikis</w:t>
            </w:r>
          </w:p>
        </w:tc>
        <w:tc>
          <w:tcPr>
            <w:tcW w:w="132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Numatytoms veikloms įgyvendinti paruoštos Centro patalpos. </w:t>
            </w:r>
          </w:p>
        </w:tc>
      </w:tr>
      <w:tr w:rsidR="00AE6B42">
        <w:tc>
          <w:tcPr>
            <w:tcW w:w="2115" w:type="dxa"/>
            <w:vMerge/>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4.3.7. Centro aplinkos ir pastatų priežiūra</w:t>
            </w:r>
          </w:p>
        </w:tc>
        <w:tc>
          <w:tcPr>
            <w:tcW w:w="193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Ūkvedys A. Kirdeikis</w:t>
            </w:r>
          </w:p>
        </w:tc>
        <w:tc>
          <w:tcPr>
            <w:tcW w:w="132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I-IV</w:t>
            </w:r>
          </w:p>
        </w:tc>
        <w:tc>
          <w:tcPr>
            <w:tcW w:w="240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Prižiūrėta Centro aplinka ir pastatai. </w:t>
            </w:r>
          </w:p>
        </w:tc>
      </w:tr>
      <w:tr w:rsidR="00AE6B42">
        <w:tc>
          <w:tcPr>
            <w:tcW w:w="2115" w:type="dxa"/>
            <w:vMerge/>
          </w:tcPr>
          <w:p w:rsidR="00AE6B42" w:rsidRDefault="00AE6B42">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181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4.3.8. Katilinių tvarkymas po kūrenimo sezono ir paruošimas ateinančiam kūrenimo sezonui</w:t>
            </w:r>
          </w:p>
        </w:tc>
        <w:tc>
          <w:tcPr>
            <w:tcW w:w="1935"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Ūkvedys A. Kirdeikis</w:t>
            </w:r>
          </w:p>
        </w:tc>
        <w:tc>
          <w:tcPr>
            <w:tcW w:w="132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II-IV</w:t>
            </w:r>
          </w:p>
        </w:tc>
        <w:tc>
          <w:tcPr>
            <w:tcW w:w="2400" w:type="dxa"/>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Sutvarkytos ir ateinančiam sezonui paruoštos Centro katilinės. </w:t>
            </w:r>
          </w:p>
        </w:tc>
      </w:tr>
      <w:tr w:rsidR="00AE6B42">
        <w:tc>
          <w:tcPr>
            <w:tcW w:w="21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4.4. Sudaryti sąlygas darbuotojų kvalifikacijos kėlimui.</w:t>
            </w:r>
          </w:p>
        </w:tc>
        <w:tc>
          <w:tcPr>
            <w:tcW w:w="181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4.4.1.Parengti darbuotojų kvalifikacijos kėlimo planą.</w:t>
            </w:r>
          </w:p>
        </w:tc>
        <w:tc>
          <w:tcPr>
            <w:tcW w:w="1935"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w:t>
            </w:r>
            <w:proofErr w:type="spellStart"/>
            <w:r>
              <w:rPr>
                <w:rFonts w:ascii="Times New Roman" w:eastAsia="Times New Roman" w:hAnsi="Times New Roman" w:cs="Times New Roman"/>
                <w:sz w:val="24"/>
                <w:szCs w:val="24"/>
              </w:rPr>
              <w:t>L.Černiauskienė</w:t>
            </w:r>
            <w:proofErr w:type="spellEnd"/>
            <w:r>
              <w:rPr>
                <w:rFonts w:ascii="Times New Roman" w:eastAsia="Times New Roman" w:hAnsi="Times New Roman" w:cs="Times New Roman"/>
                <w:sz w:val="24"/>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I-IV </w:t>
            </w:r>
          </w:p>
        </w:tc>
        <w:tc>
          <w:tcPr>
            <w:tcW w:w="2400" w:type="dxa"/>
            <w:tcBorders>
              <w:top w:val="single" w:sz="4" w:space="0" w:color="000000"/>
              <w:left w:val="single" w:sz="4" w:space="0" w:color="000000"/>
              <w:bottom w:val="single" w:sz="4" w:space="0" w:color="000000"/>
              <w:right w:val="single" w:sz="4" w:space="0" w:color="000000"/>
            </w:tcBorders>
          </w:tcPr>
          <w:p w:rsidR="00AE6B42" w:rsidRDefault="001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kvalifikacijos kėlimo planas. Kompetencijų įgijimas, nuolatinis profesinis tobulėjimas</w:t>
            </w:r>
          </w:p>
        </w:tc>
      </w:tr>
    </w:tbl>
    <w:p w:rsidR="00AE6B42" w:rsidRDefault="00AE6B42">
      <w:pPr>
        <w:spacing w:after="0"/>
        <w:jc w:val="both"/>
        <w:rPr>
          <w:rFonts w:ascii="Times New Roman" w:eastAsia="Times New Roman" w:hAnsi="Times New Roman" w:cs="Times New Roman"/>
          <w:sz w:val="24"/>
          <w:szCs w:val="24"/>
        </w:rPr>
      </w:pPr>
    </w:p>
    <w:p w:rsidR="00AE6B42" w:rsidRDefault="00AE6B42">
      <w:pPr>
        <w:spacing w:after="0"/>
        <w:jc w:val="both"/>
        <w:rPr>
          <w:rFonts w:ascii="Times New Roman" w:eastAsia="Times New Roman" w:hAnsi="Times New Roman" w:cs="Times New Roman"/>
          <w:b/>
          <w:sz w:val="24"/>
          <w:szCs w:val="24"/>
        </w:rPr>
      </w:pPr>
    </w:p>
    <w:p w:rsidR="00AE6B42" w:rsidRDefault="00AE6B42">
      <w:pPr>
        <w:spacing w:after="0"/>
        <w:jc w:val="both"/>
        <w:rPr>
          <w:rFonts w:ascii="Times New Roman" w:eastAsia="Times New Roman" w:hAnsi="Times New Roman" w:cs="Times New Roman"/>
          <w:sz w:val="24"/>
          <w:szCs w:val="24"/>
        </w:rPr>
      </w:pPr>
    </w:p>
    <w:p w:rsidR="00AE6B42" w:rsidRDefault="00AE6B42">
      <w:pPr>
        <w:spacing w:after="0"/>
        <w:jc w:val="both"/>
        <w:rPr>
          <w:rFonts w:ascii="Times New Roman" w:eastAsia="Times New Roman" w:hAnsi="Times New Roman" w:cs="Times New Roman"/>
          <w:sz w:val="24"/>
          <w:szCs w:val="24"/>
        </w:rPr>
      </w:pPr>
    </w:p>
    <w:p w:rsidR="00AE6B42" w:rsidRDefault="00AE6B42">
      <w:pPr>
        <w:spacing w:after="0"/>
        <w:jc w:val="both"/>
        <w:rPr>
          <w:rFonts w:ascii="Times New Roman" w:eastAsia="Times New Roman" w:hAnsi="Times New Roman" w:cs="Times New Roman"/>
          <w:sz w:val="24"/>
          <w:szCs w:val="24"/>
        </w:rPr>
      </w:pPr>
    </w:p>
    <w:p w:rsidR="00AE6B42" w:rsidRDefault="00120BE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p>
    <w:sectPr w:rsidR="00AE6B42">
      <w:pgSz w:w="11906" w:h="16838"/>
      <w:pgMar w:top="1701"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42"/>
    <w:rsid w:val="00120BEA"/>
    <w:rsid w:val="005B23BC"/>
    <w:rsid w:val="00AE6B42"/>
    <w:rsid w:val="00C07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1AEF9-13D0-44FE-BD0A-08A7BC66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2ADB"/>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uiPriority w:val="39"/>
    <w:rsid w:val="00A92A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52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2B1A"/>
    <w:rPr>
      <w:rFonts w:ascii="Segoe UI" w:hAnsi="Segoe UI" w:cs="Segoe UI"/>
      <w:sz w:val="18"/>
      <w:szCs w:val="18"/>
    </w:rPr>
  </w:style>
  <w:style w:type="paragraph" w:styleId="Sraopastraipa">
    <w:name w:val="List Paragraph"/>
    <w:basedOn w:val="prastasis"/>
    <w:uiPriority w:val="34"/>
    <w:qFormat/>
    <w:rsid w:val="008B5F07"/>
    <w:pPr>
      <w:ind w:left="720"/>
      <w:contextualSpacing/>
    </w:p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YFMPlTsdzzjJ1WWVpGgK4Ppmw==">AMUW2mUSbunb2r+exKJUUWyO7UTtf/5i1ZzofnQlzWr3Fd+nGr79OJK9JpPYvRcFwGCWI8s7WuhvRVwNJaj0ns6HrjidV8+iSbzFnbHOxgORAwm7EkkidP4=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9478</Words>
  <Characters>5403</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Lina Černiauskiene</cp:lastModifiedBy>
  <cp:revision>4</cp:revision>
  <cp:lastPrinted>2021-03-29T07:55:00Z</cp:lastPrinted>
  <dcterms:created xsi:type="dcterms:W3CDTF">2021-02-02T13:21:00Z</dcterms:created>
  <dcterms:modified xsi:type="dcterms:W3CDTF">2021-03-29T14:01:00Z</dcterms:modified>
</cp:coreProperties>
</file>